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5DCC0" w14:textId="77777777" w:rsidR="00E508AF" w:rsidRPr="001B1A09" w:rsidRDefault="00000000">
      <w:pPr>
        <w:widowControl w:val="0"/>
        <w:autoSpaceDE w:val="0"/>
        <w:autoSpaceDN w:val="0"/>
        <w:spacing w:after="0" w:line="240" w:lineRule="auto"/>
        <w:ind w:left="520" w:right="585" w:firstLine="16"/>
        <w:jc w:val="center"/>
        <w:rPr>
          <w:rFonts w:ascii="Arial Narrow" w:eastAsia="Arial" w:hAnsi="Arial Narrow" w:cs="Arial"/>
          <w:b/>
          <w:color w:val="000000"/>
          <w:sz w:val="24"/>
          <w:szCs w:val="24"/>
          <w:lang w:val="fr-FR" w:eastAsia="id-ID"/>
        </w:rPr>
      </w:pPr>
      <w:r w:rsidRPr="001B1A09">
        <w:rPr>
          <w:rFonts w:ascii="Arial Narrow" w:eastAsia="Arial" w:hAnsi="Arial Narrow" w:cs="Arial"/>
          <w:b/>
          <w:color w:val="000000"/>
          <w:sz w:val="24"/>
          <w:szCs w:val="24"/>
          <w:lang w:val="fr-FR" w:eastAsia="id-ID"/>
        </w:rPr>
        <w:t>FILSAFAT AKHLAK DALAM PEMIKIRAN IBNU MISKAWAIH DAN AL-GHAZALI (STUDI KOMPARATIF)</w:t>
      </w:r>
    </w:p>
    <w:p w14:paraId="1FB2AB96" w14:textId="77777777" w:rsidR="00E508AF" w:rsidRPr="001B1A09" w:rsidRDefault="00E508AF">
      <w:pPr>
        <w:widowControl w:val="0"/>
        <w:autoSpaceDE w:val="0"/>
        <w:autoSpaceDN w:val="0"/>
        <w:spacing w:after="0" w:line="240" w:lineRule="auto"/>
        <w:ind w:left="520" w:right="585" w:firstLine="16"/>
        <w:jc w:val="center"/>
        <w:rPr>
          <w:rFonts w:ascii="Arial Narrow" w:eastAsia="Arial" w:hAnsi="Arial Narrow" w:cs="Arial"/>
          <w:b/>
          <w:color w:val="000000"/>
          <w:sz w:val="24"/>
          <w:szCs w:val="24"/>
          <w:lang w:val="id" w:eastAsia="id-ID"/>
        </w:rPr>
      </w:pPr>
    </w:p>
    <w:p w14:paraId="246D5A75" w14:textId="77777777" w:rsidR="00E508AF" w:rsidRPr="001B1A09" w:rsidRDefault="00000000">
      <w:pPr>
        <w:spacing w:after="0" w:line="240" w:lineRule="auto"/>
        <w:jc w:val="center"/>
        <w:rPr>
          <w:rFonts w:ascii="Arial Narrow" w:eastAsia="Times New Roman" w:hAnsi="Arial Narrow" w:cs="Times New Roman"/>
          <w:color w:val="000000"/>
          <w:sz w:val="24"/>
          <w:szCs w:val="24"/>
          <w:vertAlign w:val="superscript"/>
          <w:lang w:val="fr-FR" w:eastAsia="id-ID"/>
        </w:rPr>
      </w:pPr>
      <w:r w:rsidRPr="001B1A09">
        <w:rPr>
          <w:rFonts w:ascii="Arial Narrow" w:eastAsia="Times New Roman" w:hAnsi="Arial Narrow" w:cs="Times New Roman"/>
          <w:b/>
          <w:color w:val="000000"/>
          <w:sz w:val="24"/>
          <w:szCs w:val="24"/>
          <w:lang w:eastAsia="id-ID"/>
        </w:rPr>
        <w:t>Ummul Latifa</w:t>
      </w:r>
      <w:r w:rsidRPr="001B1A09">
        <w:rPr>
          <w:rFonts w:ascii="Arial Narrow" w:eastAsia="Times New Roman" w:hAnsi="Arial Narrow" w:cs="Times New Roman"/>
          <w:b/>
          <w:color w:val="000000"/>
          <w:sz w:val="24"/>
          <w:szCs w:val="24"/>
          <w:vertAlign w:val="superscript"/>
          <w:lang w:eastAsia="id-ID"/>
        </w:rPr>
        <w:t>1*</w:t>
      </w:r>
      <w:r w:rsidRPr="001B1A09">
        <w:rPr>
          <w:rFonts w:ascii="Arial Narrow" w:eastAsia="Times New Roman" w:hAnsi="Arial Narrow" w:cs="Times New Roman"/>
          <w:b/>
          <w:color w:val="000000"/>
          <w:sz w:val="24"/>
          <w:szCs w:val="24"/>
          <w:lang w:eastAsia="id-ID"/>
        </w:rPr>
        <w:t>, Nelmaya</w:t>
      </w:r>
      <w:r w:rsidRPr="001B1A09">
        <w:rPr>
          <w:rFonts w:ascii="Arial Narrow" w:eastAsia="Times New Roman" w:hAnsi="Arial Narrow" w:cs="Times New Roman"/>
          <w:b/>
          <w:color w:val="000000"/>
          <w:sz w:val="24"/>
          <w:szCs w:val="24"/>
          <w:vertAlign w:val="superscript"/>
          <w:lang w:eastAsia="id-ID"/>
        </w:rPr>
        <w:t>2</w:t>
      </w:r>
    </w:p>
    <w:p w14:paraId="1234007D" w14:textId="77777777" w:rsidR="00E508AF" w:rsidRPr="001B1A09" w:rsidRDefault="00000000">
      <w:pPr>
        <w:spacing w:after="0" w:line="240" w:lineRule="auto"/>
        <w:jc w:val="center"/>
        <w:rPr>
          <w:rFonts w:ascii="Arial Narrow" w:eastAsia="Times New Roman" w:hAnsi="Arial Narrow" w:cs="Times New Roman"/>
          <w:b/>
          <w:color w:val="000000"/>
          <w:sz w:val="24"/>
          <w:szCs w:val="24"/>
          <w:lang w:eastAsia="id-ID"/>
        </w:rPr>
      </w:pPr>
      <w:r w:rsidRPr="001B1A09">
        <w:rPr>
          <w:rFonts w:ascii="Arial Narrow" w:eastAsia="Times New Roman" w:hAnsi="Arial Narrow" w:cs="Times New Roman"/>
          <w:color w:val="000000"/>
          <w:sz w:val="24"/>
          <w:szCs w:val="24"/>
          <w:vertAlign w:val="superscript"/>
          <w:lang w:val="fr-FR" w:eastAsia="id-ID"/>
        </w:rPr>
        <w:t>1,2</w:t>
      </w:r>
      <w:r w:rsidRPr="001B1A09">
        <w:rPr>
          <w:rFonts w:ascii="Arial Narrow" w:eastAsia="Times New Roman" w:hAnsi="Arial Narrow" w:cs="Times New Roman"/>
          <w:color w:val="000000"/>
          <w:sz w:val="24"/>
          <w:szCs w:val="24"/>
          <w:lang w:val="fr-FR" w:eastAsia="id-ID"/>
        </w:rPr>
        <w:t xml:space="preserve">Prodi </w:t>
      </w:r>
      <w:proofErr w:type="spellStart"/>
      <w:r w:rsidRPr="001B1A09">
        <w:rPr>
          <w:rFonts w:ascii="Arial Narrow" w:eastAsia="Times New Roman" w:hAnsi="Arial Narrow" w:cs="Times New Roman"/>
          <w:color w:val="000000"/>
          <w:sz w:val="24"/>
          <w:szCs w:val="24"/>
          <w:lang w:val="fr-FR" w:eastAsia="id-ID"/>
        </w:rPr>
        <w:t>Aqidah</w:t>
      </w:r>
      <w:proofErr w:type="spellEnd"/>
      <w:r w:rsidRPr="001B1A09">
        <w:rPr>
          <w:rFonts w:ascii="Arial Narrow" w:eastAsia="Times New Roman" w:hAnsi="Arial Narrow" w:cs="Times New Roman"/>
          <w:color w:val="000000"/>
          <w:sz w:val="24"/>
          <w:szCs w:val="24"/>
          <w:lang w:val="fr-FR" w:eastAsia="id-ID"/>
        </w:rPr>
        <w:t xml:space="preserve"> dan </w:t>
      </w:r>
      <w:proofErr w:type="spellStart"/>
      <w:r w:rsidRPr="001B1A09">
        <w:rPr>
          <w:rFonts w:ascii="Arial Narrow" w:eastAsia="Times New Roman" w:hAnsi="Arial Narrow" w:cs="Times New Roman"/>
          <w:color w:val="000000"/>
          <w:sz w:val="24"/>
          <w:szCs w:val="24"/>
          <w:lang w:val="fr-FR" w:eastAsia="id-ID"/>
        </w:rPr>
        <w:t>Filsafat</w:t>
      </w:r>
      <w:proofErr w:type="spellEnd"/>
      <w:r w:rsidRPr="001B1A09">
        <w:rPr>
          <w:rFonts w:ascii="Arial Narrow" w:eastAsia="Times New Roman" w:hAnsi="Arial Narrow" w:cs="Times New Roman"/>
          <w:color w:val="000000"/>
          <w:sz w:val="24"/>
          <w:szCs w:val="24"/>
          <w:lang w:val="fr-FR" w:eastAsia="id-ID"/>
        </w:rPr>
        <w:t xml:space="preserve"> Islam, </w:t>
      </w:r>
      <w:proofErr w:type="spellStart"/>
      <w:r w:rsidRPr="001B1A09">
        <w:rPr>
          <w:rFonts w:ascii="Arial Narrow" w:eastAsia="Times New Roman" w:hAnsi="Arial Narrow" w:cs="Times New Roman"/>
          <w:color w:val="000000"/>
          <w:sz w:val="24"/>
          <w:szCs w:val="24"/>
          <w:lang w:val="fr-FR" w:eastAsia="id-ID"/>
        </w:rPr>
        <w:t>Fakultas</w:t>
      </w:r>
      <w:proofErr w:type="spellEnd"/>
      <w:r w:rsidRPr="001B1A09">
        <w:rPr>
          <w:rFonts w:ascii="Arial Narrow" w:eastAsia="Times New Roman" w:hAnsi="Arial Narrow" w:cs="Times New Roman"/>
          <w:color w:val="000000"/>
          <w:sz w:val="24"/>
          <w:szCs w:val="24"/>
          <w:lang w:val="fr-FR" w:eastAsia="id-ID"/>
        </w:rPr>
        <w:t xml:space="preserve"> </w:t>
      </w:r>
      <w:proofErr w:type="spellStart"/>
      <w:r w:rsidRPr="001B1A09">
        <w:rPr>
          <w:rFonts w:ascii="Arial Narrow" w:eastAsia="Times New Roman" w:hAnsi="Arial Narrow" w:cs="Times New Roman"/>
          <w:color w:val="000000"/>
          <w:sz w:val="24"/>
          <w:szCs w:val="24"/>
          <w:lang w:val="fr-FR" w:eastAsia="id-ID"/>
        </w:rPr>
        <w:t>Ushuluddin</w:t>
      </w:r>
      <w:proofErr w:type="spellEnd"/>
      <w:r w:rsidRPr="001B1A09">
        <w:rPr>
          <w:rFonts w:ascii="Arial Narrow" w:eastAsia="Times New Roman" w:hAnsi="Arial Narrow" w:cs="Times New Roman"/>
          <w:color w:val="000000"/>
          <w:sz w:val="24"/>
          <w:szCs w:val="24"/>
          <w:lang w:val="fr-FR" w:eastAsia="id-ID"/>
        </w:rPr>
        <w:t xml:space="preserve"> Adab dan </w:t>
      </w:r>
      <w:proofErr w:type="spellStart"/>
      <w:r w:rsidRPr="001B1A09">
        <w:rPr>
          <w:rFonts w:ascii="Arial Narrow" w:eastAsia="Times New Roman" w:hAnsi="Arial Narrow" w:cs="Times New Roman"/>
          <w:color w:val="000000"/>
          <w:sz w:val="24"/>
          <w:szCs w:val="24"/>
          <w:lang w:val="fr-FR" w:eastAsia="id-ID"/>
        </w:rPr>
        <w:t>Dakwah</w:t>
      </w:r>
      <w:proofErr w:type="spellEnd"/>
      <w:r w:rsidRPr="001B1A09">
        <w:rPr>
          <w:rFonts w:ascii="Arial Narrow" w:eastAsia="Times New Roman" w:hAnsi="Arial Narrow" w:cs="Times New Roman"/>
          <w:color w:val="000000"/>
          <w:sz w:val="24"/>
          <w:szCs w:val="24"/>
          <w:lang w:val="fr-FR" w:eastAsia="id-ID"/>
        </w:rPr>
        <w:t xml:space="preserve">, </w:t>
      </w:r>
      <w:proofErr w:type="spellStart"/>
      <w:r w:rsidRPr="001B1A09">
        <w:rPr>
          <w:rFonts w:ascii="Arial Narrow" w:eastAsia="Times New Roman" w:hAnsi="Arial Narrow" w:cs="Times New Roman"/>
          <w:color w:val="000000"/>
          <w:sz w:val="24"/>
          <w:szCs w:val="24"/>
          <w:lang w:val="fr-FR" w:eastAsia="id-ID"/>
        </w:rPr>
        <w:t>Universitas</w:t>
      </w:r>
      <w:proofErr w:type="spellEnd"/>
      <w:r w:rsidRPr="001B1A09">
        <w:rPr>
          <w:rFonts w:ascii="Arial Narrow" w:eastAsia="Times New Roman" w:hAnsi="Arial Narrow" w:cs="Times New Roman"/>
          <w:color w:val="000000"/>
          <w:sz w:val="24"/>
          <w:szCs w:val="24"/>
          <w:lang w:val="fr-FR" w:eastAsia="id-ID"/>
        </w:rPr>
        <w:t xml:space="preserve"> Islam </w:t>
      </w:r>
      <w:proofErr w:type="spellStart"/>
      <w:r w:rsidRPr="001B1A09">
        <w:rPr>
          <w:rFonts w:ascii="Arial Narrow" w:eastAsia="Times New Roman" w:hAnsi="Arial Narrow" w:cs="Times New Roman"/>
          <w:color w:val="000000"/>
          <w:sz w:val="24"/>
          <w:szCs w:val="24"/>
          <w:lang w:val="fr-FR" w:eastAsia="id-ID"/>
        </w:rPr>
        <w:t>Negeri</w:t>
      </w:r>
      <w:proofErr w:type="spellEnd"/>
      <w:r w:rsidRPr="001B1A09">
        <w:rPr>
          <w:rFonts w:ascii="Arial Narrow" w:eastAsia="Times New Roman" w:hAnsi="Arial Narrow" w:cs="Times New Roman"/>
          <w:color w:val="000000"/>
          <w:sz w:val="24"/>
          <w:szCs w:val="24"/>
          <w:lang w:val="fr-FR" w:eastAsia="id-ID"/>
        </w:rPr>
        <w:t xml:space="preserve"> (UIN) </w:t>
      </w:r>
      <w:proofErr w:type="spellStart"/>
      <w:r w:rsidRPr="001B1A09">
        <w:rPr>
          <w:rFonts w:ascii="Arial Narrow" w:eastAsia="Times New Roman" w:hAnsi="Arial Narrow" w:cs="Times New Roman"/>
          <w:color w:val="000000"/>
          <w:sz w:val="24"/>
          <w:szCs w:val="24"/>
          <w:lang w:val="fr-FR" w:eastAsia="id-ID"/>
        </w:rPr>
        <w:t>Sjech</w:t>
      </w:r>
      <w:proofErr w:type="spellEnd"/>
      <w:r w:rsidRPr="001B1A09">
        <w:rPr>
          <w:rFonts w:ascii="Arial Narrow" w:eastAsia="Times New Roman" w:hAnsi="Arial Narrow" w:cs="Times New Roman"/>
          <w:color w:val="000000"/>
          <w:sz w:val="24"/>
          <w:szCs w:val="24"/>
          <w:lang w:val="fr-FR" w:eastAsia="id-ID"/>
        </w:rPr>
        <w:t xml:space="preserve"> M. </w:t>
      </w:r>
      <w:proofErr w:type="spellStart"/>
      <w:r w:rsidRPr="001B1A09">
        <w:rPr>
          <w:rFonts w:ascii="Arial Narrow" w:eastAsia="Times New Roman" w:hAnsi="Arial Narrow" w:cs="Times New Roman"/>
          <w:color w:val="000000"/>
          <w:sz w:val="24"/>
          <w:szCs w:val="24"/>
          <w:lang w:val="fr-FR" w:eastAsia="id-ID"/>
        </w:rPr>
        <w:t>Djamil</w:t>
      </w:r>
      <w:proofErr w:type="spellEnd"/>
      <w:r w:rsidRPr="001B1A09">
        <w:rPr>
          <w:rFonts w:ascii="Arial Narrow" w:eastAsia="Times New Roman" w:hAnsi="Arial Narrow" w:cs="Times New Roman"/>
          <w:color w:val="000000"/>
          <w:sz w:val="24"/>
          <w:szCs w:val="24"/>
          <w:lang w:val="fr-FR" w:eastAsia="id-ID"/>
        </w:rPr>
        <w:t xml:space="preserve"> </w:t>
      </w:r>
      <w:proofErr w:type="spellStart"/>
      <w:r w:rsidRPr="001B1A09">
        <w:rPr>
          <w:rFonts w:ascii="Arial Narrow" w:eastAsia="Times New Roman" w:hAnsi="Arial Narrow" w:cs="Times New Roman"/>
          <w:color w:val="000000"/>
          <w:sz w:val="24"/>
          <w:szCs w:val="24"/>
          <w:lang w:val="fr-FR" w:eastAsia="id-ID"/>
        </w:rPr>
        <w:t>Djambek</w:t>
      </w:r>
      <w:proofErr w:type="spellEnd"/>
      <w:r w:rsidRPr="001B1A09">
        <w:rPr>
          <w:rFonts w:ascii="Arial Narrow" w:eastAsia="Times New Roman" w:hAnsi="Arial Narrow" w:cs="Times New Roman"/>
          <w:color w:val="000000"/>
          <w:sz w:val="24"/>
          <w:szCs w:val="24"/>
          <w:lang w:val="fr-FR" w:eastAsia="id-ID"/>
        </w:rPr>
        <w:t xml:space="preserve"> Bukittinggi</w:t>
      </w:r>
    </w:p>
    <w:p w14:paraId="700387E9" w14:textId="77777777" w:rsidR="00E508AF" w:rsidRPr="001B1A09" w:rsidRDefault="00000000">
      <w:pPr>
        <w:spacing w:after="0" w:line="240" w:lineRule="auto"/>
        <w:jc w:val="center"/>
        <w:rPr>
          <w:rFonts w:ascii="Arial Narrow" w:eastAsia="Arial" w:hAnsi="Arial Narrow" w:cs="Arial"/>
          <w:sz w:val="24"/>
          <w:szCs w:val="24"/>
          <w:lang w:val="id-ID"/>
        </w:rPr>
      </w:pPr>
      <w:r w:rsidRPr="001B1A09">
        <w:rPr>
          <w:rFonts w:ascii="Arial Narrow" w:eastAsia="Times New Roman" w:hAnsi="Arial Narrow" w:cs="Times New Roman"/>
          <w:sz w:val="24"/>
          <w:szCs w:val="24"/>
          <w:lang w:val="id-ID"/>
        </w:rPr>
        <w:t>Email</w:t>
      </w:r>
      <w:r w:rsidRPr="001B1A09">
        <w:rPr>
          <w:rFonts w:ascii="Arial Narrow" w:eastAsia="Times New Roman" w:hAnsi="Arial Narrow" w:cs="Times New Roman"/>
          <w:sz w:val="24"/>
          <w:szCs w:val="24"/>
        </w:rPr>
        <w:t xml:space="preserve">: </w:t>
      </w:r>
      <w:hyperlink r:id="rId8" w:history="1">
        <w:r w:rsidRPr="001B1A09">
          <w:rPr>
            <w:rStyle w:val="Hyperlink"/>
            <w:rFonts w:ascii="Arial Narrow" w:eastAsia="Times New Roman" w:hAnsi="Arial Narrow" w:cs="Times New Roman"/>
            <w:color w:val="121212"/>
            <w:sz w:val="24"/>
            <w:szCs w:val="24"/>
            <w:u w:val="none"/>
            <w:lang w:val="id-ID"/>
          </w:rPr>
          <w:t>u</w:t>
        </w:r>
        <w:r w:rsidRPr="001B1A09">
          <w:rPr>
            <w:rStyle w:val="Hyperlink"/>
            <w:rFonts w:ascii="Arial Narrow" w:eastAsia="Times New Roman" w:hAnsi="Arial Narrow" w:cs="Times New Roman"/>
            <w:color w:val="121212"/>
            <w:sz w:val="24"/>
            <w:szCs w:val="24"/>
            <w:u w:val="none"/>
          </w:rPr>
          <w:t>mmullatifa216@gmail.com</w:t>
        </w:r>
      </w:hyperlink>
      <w:r w:rsidRPr="001B1A09">
        <w:rPr>
          <w:rStyle w:val="Hyperlink"/>
          <w:rFonts w:ascii="Arial Narrow" w:eastAsia="Times New Roman" w:hAnsi="Arial Narrow" w:cs="Times New Roman"/>
          <w:color w:val="121212"/>
          <w:sz w:val="24"/>
          <w:szCs w:val="24"/>
          <w:u w:val="none"/>
          <w:vertAlign w:val="superscript"/>
          <w:lang w:val="id-ID"/>
        </w:rPr>
        <w:t>1*</w:t>
      </w:r>
      <w:r w:rsidRPr="001B1A09">
        <w:rPr>
          <w:rStyle w:val="Hyperlink"/>
          <w:rFonts w:ascii="Arial Narrow" w:eastAsia="Times New Roman" w:hAnsi="Arial Narrow" w:cs="Times New Roman"/>
          <w:color w:val="121212"/>
          <w:sz w:val="24"/>
          <w:szCs w:val="24"/>
          <w:u w:val="none"/>
          <w:lang w:val="id-ID"/>
        </w:rPr>
        <w:t xml:space="preserve">, </w:t>
      </w:r>
      <w:r w:rsidRPr="001B1A09">
        <w:rPr>
          <w:rFonts w:ascii="Arial Narrow" w:eastAsia="Times New Roman" w:hAnsi="Arial Narrow" w:cs="Times New Roman"/>
          <w:sz w:val="24"/>
          <w:szCs w:val="24"/>
        </w:rPr>
        <w:t>eteknelmaya@gmail.com</w:t>
      </w:r>
      <w:r w:rsidRPr="001B1A09">
        <w:rPr>
          <w:rFonts w:ascii="Arial Narrow" w:eastAsia="Times New Roman" w:hAnsi="Arial Narrow" w:cs="Times New Roman"/>
          <w:sz w:val="24"/>
          <w:szCs w:val="24"/>
          <w:vertAlign w:val="superscript"/>
          <w:lang w:val="id-ID"/>
        </w:rPr>
        <w:t>2</w:t>
      </w:r>
    </w:p>
    <w:p w14:paraId="5281E0F1" w14:textId="77777777" w:rsidR="00E508AF" w:rsidRPr="001B1A09" w:rsidRDefault="00E508AF">
      <w:pPr>
        <w:spacing w:after="0" w:line="240" w:lineRule="auto"/>
        <w:jc w:val="center"/>
        <w:rPr>
          <w:rFonts w:ascii="Arial Narrow" w:eastAsia="Arial" w:hAnsi="Arial Narrow" w:cs="Arial"/>
          <w:sz w:val="24"/>
          <w:szCs w:val="24"/>
        </w:rPr>
      </w:pPr>
    </w:p>
    <w:p w14:paraId="5B9F5B96" w14:textId="77777777" w:rsidR="00E508AF" w:rsidRPr="001B1A09" w:rsidRDefault="00000000">
      <w:pPr>
        <w:widowControl w:val="0"/>
        <w:tabs>
          <w:tab w:val="left" w:pos="1245"/>
          <w:tab w:val="center" w:pos="4274"/>
        </w:tabs>
        <w:autoSpaceDE w:val="0"/>
        <w:autoSpaceDN w:val="0"/>
        <w:spacing w:after="0" w:line="240" w:lineRule="auto"/>
        <w:ind w:left="567" w:right="785"/>
        <w:rPr>
          <w:rFonts w:ascii="Arial Narrow" w:eastAsia="Arial" w:hAnsi="Arial Narrow" w:cs="Arial"/>
          <w:bCs/>
          <w:i/>
          <w:sz w:val="24"/>
          <w:szCs w:val="24"/>
          <w:lang w:val="id-ID"/>
        </w:rPr>
      </w:pPr>
      <w:r w:rsidRPr="001B1A09">
        <w:rPr>
          <w:rFonts w:ascii="Arial Narrow" w:eastAsia="Arial" w:hAnsi="Arial Narrow" w:cs="Arial"/>
          <w:b/>
          <w:i/>
          <w:sz w:val="24"/>
          <w:szCs w:val="24"/>
          <w:lang w:val="id"/>
        </w:rPr>
        <w:tab/>
      </w:r>
      <w:r w:rsidRPr="001B1A09">
        <w:rPr>
          <w:rFonts w:ascii="Arial Narrow" w:eastAsia="Arial" w:hAnsi="Arial Narrow" w:cs="Arial"/>
          <w:b/>
          <w:i/>
          <w:sz w:val="24"/>
          <w:szCs w:val="24"/>
          <w:lang w:val="id"/>
        </w:rPr>
        <w:tab/>
        <w:t>ABSTRACT</w:t>
      </w:r>
    </w:p>
    <w:p w14:paraId="0B8961C3" w14:textId="77777777" w:rsidR="00E508AF" w:rsidRPr="001B1A09" w:rsidRDefault="00000000">
      <w:pPr>
        <w:widowControl w:val="0"/>
        <w:autoSpaceDE w:val="0"/>
        <w:autoSpaceDN w:val="0"/>
        <w:spacing w:after="0" w:line="276" w:lineRule="auto"/>
        <w:ind w:left="567" w:right="4"/>
        <w:jc w:val="both"/>
        <w:rPr>
          <w:rFonts w:ascii="Arial Narrow" w:eastAsia="Arial" w:hAnsi="Arial Narrow" w:cs="Arial"/>
          <w:i/>
          <w:color w:val="202124"/>
          <w:sz w:val="24"/>
          <w:szCs w:val="24"/>
          <w:lang w:val="en"/>
        </w:rPr>
      </w:pPr>
      <w:r w:rsidRPr="001B1A09">
        <w:rPr>
          <w:rFonts w:ascii="Arial Narrow" w:eastAsia="Arial" w:hAnsi="Arial Narrow" w:cs="Arial"/>
          <w:i/>
          <w:color w:val="202124"/>
          <w:sz w:val="24"/>
          <w:szCs w:val="24"/>
          <w:lang w:val="en"/>
        </w:rPr>
        <w:t xml:space="preserve">One of the main missions in Islam is to perfect human morals. Morals are very important and fundamental, because with morals can be determined the measure of all human actions, good bad, right wrong, halal and haram. Humans without morals will lose their human dignity as the most noble creatures of Allah. In this case, Ibn </w:t>
      </w:r>
      <w:proofErr w:type="spellStart"/>
      <w:r w:rsidRPr="001B1A09">
        <w:rPr>
          <w:rFonts w:ascii="Arial Narrow" w:eastAsia="Arial" w:hAnsi="Arial Narrow" w:cs="Arial"/>
          <w:i/>
          <w:color w:val="202124"/>
          <w:sz w:val="24"/>
          <w:szCs w:val="24"/>
          <w:lang w:val="en"/>
        </w:rPr>
        <w:t>Miskawaih</w:t>
      </w:r>
      <w:proofErr w:type="spellEnd"/>
      <w:r w:rsidRPr="001B1A09">
        <w:rPr>
          <w:rFonts w:ascii="Arial Narrow" w:eastAsia="Arial" w:hAnsi="Arial Narrow" w:cs="Arial"/>
          <w:i/>
          <w:color w:val="202124"/>
          <w:sz w:val="24"/>
          <w:szCs w:val="24"/>
          <w:lang w:val="en"/>
        </w:rPr>
        <w:t xml:space="preserve"> and Al-Ghazali expressed their opinions regarding the Philosophy of Morals, having the same opinion regarding the investigation of Morals must begin with knowledge of the soul, its strength and even its characteristics. The type of research used is qualitative research which is library research. The primary data sources were obtained from the library books by Ibn </w:t>
      </w:r>
      <w:proofErr w:type="spellStart"/>
      <w:r w:rsidRPr="001B1A09">
        <w:rPr>
          <w:rFonts w:ascii="Arial Narrow" w:eastAsia="Arial" w:hAnsi="Arial Narrow" w:cs="Arial"/>
          <w:i/>
          <w:color w:val="202124"/>
          <w:sz w:val="24"/>
          <w:szCs w:val="24"/>
          <w:lang w:val="en"/>
        </w:rPr>
        <w:t>Miskawaih</w:t>
      </w:r>
      <w:proofErr w:type="spellEnd"/>
      <w:r w:rsidRPr="001B1A09">
        <w:rPr>
          <w:rFonts w:ascii="Arial Narrow" w:eastAsia="Arial" w:hAnsi="Arial Narrow" w:cs="Arial"/>
          <w:i/>
          <w:color w:val="202124"/>
          <w:sz w:val="24"/>
          <w:szCs w:val="24"/>
          <w:lang w:val="en"/>
        </w:rPr>
        <w:t xml:space="preserve"> "Towards the Perfection of Morals: The First Book of Daras Regarding the Philosophy of Ethics, and Al-Ghazali </w:t>
      </w:r>
      <w:proofErr w:type="spellStart"/>
      <w:r w:rsidRPr="001B1A09">
        <w:rPr>
          <w:rFonts w:ascii="Arial Narrow" w:eastAsia="Arial" w:hAnsi="Arial Narrow" w:cs="Arial"/>
          <w:i/>
          <w:color w:val="202124"/>
          <w:sz w:val="24"/>
          <w:szCs w:val="24"/>
          <w:lang w:val="en"/>
        </w:rPr>
        <w:t>Ihya</w:t>
      </w:r>
      <w:proofErr w:type="spellEnd"/>
      <w:r w:rsidRPr="001B1A09">
        <w:rPr>
          <w:rFonts w:ascii="Arial Narrow" w:eastAsia="Arial" w:hAnsi="Arial Narrow" w:cs="Arial"/>
          <w:i/>
          <w:color w:val="202124"/>
          <w:sz w:val="24"/>
          <w:szCs w:val="24"/>
          <w:lang w:val="en"/>
        </w:rPr>
        <w:t xml:space="preserve"> </w:t>
      </w:r>
      <w:proofErr w:type="spellStart"/>
      <w:r w:rsidRPr="001B1A09">
        <w:rPr>
          <w:rFonts w:ascii="Arial Narrow" w:eastAsia="Arial" w:hAnsi="Arial Narrow" w:cs="Arial"/>
          <w:i/>
          <w:color w:val="202124"/>
          <w:sz w:val="24"/>
          <w:szCs w:val="24"/>
          <w:lang w:val="en"/>
        </w:rPr>
        <w:t>Ulumuddin</w:t>
      </w:r>
      <w:proofErr w:type="spellEnd"/>
      <w:r w:rsidRPr="001B1A09">
        <w:rPr>
          <w:rFonts w:ascii="Arial Narrow" w:eastAsia="Arial" w:hAnsi="Arial Narrow" w:cs="Arial"/>
          <w:i/>
          <w:color w:val="202124"/>
          <w:sz w:val="24"/>
          <w:szCs w:val="24"/>
          <w:lang w:val="en"/>
        </w:rPr>
        <w:t xml:space="preserve">, </w:t>
      </w:r>
      <w:proofErr w:type="spellStart"/>
      <w:r w:rsidRPr="001B1A09">
        <w:rPr>
          <w:rFonts w:ascii="Arial Narrow" w:eastAsia="Arial" w:hAnsi="Arial Narrow" w:cs="Arial"/>
          <w:i/>
          <w:color w:val="202124"/>
          <w:sz w:val="24"/>
          <w:szCs w:val="24"/>
          <w:lang w:val="en"/>
        </w:rPr>
        <w:t>Menyikawat</w:t>
      </w:r>
      <w:proofErr w:type="spellEnd"/>
      <w:r w:rsidRPr="001B1A09">
        <w:rPr>
          <w:rFonts w:ascii="Arial Narrow" w:eastAsia="Arial" w:hAnsi="Arial Narrow" w:cs="Arial"/>
          <w:i/>
          <w:color w:val="202124"/>
          <w:sz w:val="24"/>
          <w:szCs w:val="24"/>
          <w:lang w:val="en"/>
        </w:rPr>
        <w:t xml:space="preserve"> Rahasia </w:t>
      </w:r>
      <w:proofErr w:type="spellStart"/>
      <w:r w:rsidRPr="001B1A09">
        <w:rPr>
          <w:rFonts w:ascii="Arial Narrow" w:eastAsia="Arial" w:hAnsi="Arial Narrow" w:cs="Arial"/>
          <w:i/>
          <w:color w:val="202124"/>
          <w:sz w:val="24"/>
          <w:szCs w:val="24"/>
          <w:lang w:val="en"/>
        </w:rPr>
        <w:t>Keajaiban</w:t>
      </w:r>
      <w:proofErr w:type="spellEnd"/>
      <w:r w:rsidRPr="001B1A09">
        <w:rPr>
          <w:rFonts w:ascii="Arial Narrow" w:eastAsia="Arial" w:hAnsi="Arial Narrow" w:cs="Arial"/>
          <w:i/>
          <w:color w:val="202124"/>
          <w:sz w:val="24"/>
          <w:szCs w:val="24"/>
          <w:lang w:val="en"/>
        </w:rPr>
        <w:t xml:space="preserve"> Hati". This study uses a philosophical approach. In data management, the historical continuity method, analytical descriptive method, and data interpretation method were used. This study has produced conclusions. Morals according to Ibn </w:t>
      </w:r>
      <w:proofErr w:type="spellStart"/>
      <w:r w:rsidRPr="001B1A09">
        <w:rPr>
          <w:rFonts w:ascii="Arial Narrow" w:eastAsia="Arial" w:hAnsi="Arial Narrow" w:cs="Arial"/>
          <w:i/>
          <w:color w:val="202124"/>
          <w:sz w:val="24"/>
          <w:szCs w:val="24"/>
          <w:lang w:val="en"/>
        </w:rPr>
        <w:t>Miskawaih</w:t>
      </w:r>
      <w:proofErr w:type="spellEnd"/>
      <w:r w:rsidRPr="001B1A09">
        <w:rPr>
          <w:rFonts w:ascii="Arial Narrow" w:eastAsia="Arial" w:hAnsi="Arial Narrow" w:cs="Arial"/>
          <w:i/>
          <w:color w:val="202124"/>
          <w:sz w:val="24"/>
          <w:szCs w:val="24"/>
          <w:lang w:val="en"/>
        </w:rPr>
        <w:t xml:space="preserve"> are a condition of the human soul that spontaneously drives him to do an act without thinking and hesitation. While Morals according to Al-Ghazali are traits embedded in the soul from which actions arise easily without requiring prior consideration. The virtues of Morals consist of wisdom, simplicity, courage, and justice. Moral Education according to Ibn </w:t>
      </w:r>
      <w:proofErr w:type="spellStart"/>
      <w:r w:rsidRPr="001B1A09">
        <w:rPr>
          <w:rFonts w:ascii="Arial Narrow" w:eastAsia="Arial" w:hAnsi="Arial Narrow" w:cs="Arial"/>
          <w:i/>
          <w:color w:val="202124"/>
          <w:sz w:val="24"/>
          <w:szCs w:val="24"/>
          <w:lang w:val="en"/>
        </w:rPr>
        <w:t>Miskawaih</w:t>
      </w:r>
      <w:proofErr w:type="spellEnd"/>
      <w:r w:rsidRPr="001B1A09">
        <w:rPr>
          <w:rFonts w:ascii="Arial Narrow" w:eastAsia="Arial" w:hAnsi="Arial Narrow" w:cs="Arial"/>
          <w:i/>
          <w:color w:val="202124"/>
          <w:sz w:val="24"/>
          <w:szCs w:val="24"/>
          <w:lang w:val="en"/>
        </w:rPr>
        <w:t xml:space="preserve"> is education that is focused on leading humans in a better direction. While Moral Education according to Al-Ghazali is a process of forming an ideal personality.</w:t>
      </w:r>
    </w:p>
    <w:p w14:paraId="30782845" w14:textId="77777777" w:rsidR="00E508AF" w:rsidRPr="001B1A09" w:rsidRDefault="00000000">
      <w:pPr>
        <w:widowControl w:val="0"/>
        <w:autoSpaceDE w:val="0"/>
        <w:autoSpaceDN w:val="0"/>
        <w:spacing w:after="0" w:line="276" w:lineRule="auto"/>
        <w:ind w:right="4"/>
        <w:jc w:val="both"/>
        <w:rPr>
          <w:rFonts w:ascii="Arial Narrow" w:eastAsia="Arial" w:hAnsi="Arial Narrow" w:cs="Arial"/>
          <w:sz w:val="24"/>
          <w:szCs w:val="24"/>
          <w:lang w:val="id"/>
        </w:rPr>
      </w:pPr>
      <w:r w:rsidRPr="001B1A09">
        <w:rPr>
          <w:rFonts w:ascii="Arial Narrow" w:eastAsia="Arial" w:hAnsi="Arial Narrow" w:cs="Arial"/>
          <w:i/>
          <w:color w:val="202124"/>
          <w:sz w:val="24"/>
          <w:szCs w:val="24"/>
          <w:lang w:val="en"/>
        </w:rPr>
        <w:t xml:space="preserve">Keywords: Morals, Ibn </w:t>
      </w:r>
      <w:proofErr w:type="spellStart"/>
      <w:r w:rsidRPr="001B1A09">
        <w:rPr>
          <w:rFonts w:ascii="Arial Narrow" w:eastAsia="Arial" w:hAnsi="Arial Narrow" w:cs="Arial"/>
          <w:i/>
          <w:color w:val="202124"/>
          <w:sz w:val="24"/>
          <w:szCs w:val="24"/>
          <w:lang w:val="en"/>
        </w:rPr>
        <w:t>Miskawaih</w:t>
      </w:r>
      <w:proofErr w:type="spellEnd"/>
      <w:r w:rsidRPr="001B1A09">
        <w:rPr>
          <w:rFonts w:ascii="Arial Narrow" w:eastAsia="Arial" w:hAnsi="Arial Narrow" w:cs="Arial"/>
          <w:i/>
          <w:color w:val="202124"/>
          <w:sz w:val="24"/>
          <w:szCs w:val="24"/>
          <w:lang w:val="en"/>
        </w:rPr>
        <w:t>, Al-Ghazali</w:t>
      </w:r>
    </w:p>
    <w:p w14:paraId="0CAD9BE9" w14:textId="77777777" w:rsidR="00E508AF" w:rsidRPr="001B1A09" w:rsidRDefault="00E508AF">
      <w:pPr>
        <w:widowControl w:val="0"/>
        <w:autoSpaceDE w:val="0"/>
        <w:autoSpaceDN w:val="0"/>
        <w:spacing w:after="0" w:line="240" w:lineRule="auto"/>
        <w:ind w:left="313" w:right="785"/>
        <w:jc w:val="center"/>
        <w:rPr>
          <w:rFonts w:ascii="Arial Narrow" w:eastAsia="Arial" w:hAnsi="Arial Narrow" w:cs="Arial"/>
          <w:b/>
          <w:sz w:val="24"/>
          <w:szCs w:val="24"/>
          <w:lang w:val="id"/>
        </w:rPr>
      </w:pPr>
    </w:p>
    <w:p w14:paraId="7B430000" w14:textId="77777777" w:rsidR="00E508AF" w:rsidRPr="001B1A09" w:rsidRDefault="00000000">
      <w:pPr>
        <w:widowControl w:val="0"/>
        <w:autoSpaceDE w:val="0"/>
        <w:autoSpaceDN w:val="0"/>
        <w:spacing w:after="0" w:line="240" w:lineRule="auto"/>
        <w:ind w:left="567" w:right="785"/>
        <w:jc w:val="center"/>
        <w:rPr>
          <w:rFonts w:ascii="Arial Narrow" w:eastAsia="Arial" w:hAnsi="Arial Narrow" w:cs="Arial"/>
          <w:bCs/>
          <w:sz w:val="24"/>
          <w:szCs w:val="24"/>
        </w:rPr>
      </w:pPr>
      <w:r w:rsidRPr="001B1A09">
        <w:rPr>
          <w:rFonts w:ascii="Arial Narrow" w:eastAsia="Arial" w:hAnsi="Arial Narrow" w:cs="Arial"/>
          <w:b/>
          <w:sz w:val="24"/>
          <w:szCs w:val="24"/>
          <w:lang w:val="id"/>
        </w:rPr>
        <w:t>ABSTRAK</w:t>
      </w:r>
    </w:p>
    <w:p w14:paraId="5463EF58" w14:textId="77777777" w:rsidR="00E508AF" w:rsidRPr="001B1A09" w:rsidRDefault="00000000">
      <w:pPr>
        <w:spacing w:after="0" w:line="276" w:lineRule="auto"/>
        <w:ind w:left="567"/>
        <w:jc w:val="both"/>
        <w:rPr>
          <w:rFonts w:ascii="Arial Narrow" w:eastAsia="Arial" w:hAnsi="Arial Narrow" w:cs="Arial"/>
          <w:color w:val="000000"/>
          <w:sz w:val="24"/>
          <w:szCs w:val="24"/>
        </w:rPr>
      </w:pPr>
      <w:r w:rsidRPr="001B1A09">
        <w:rPr>
          <w:rFonts w:ascii="Arial Narrow" w:eastAsia="Arial" w:hAnsi="Arial Narrow" w:cs="Arial"/>
          <w:color w:val="000000"/>
          <w:sz w:val="24"/>
          <w:szCs w:val="24"/>
        </w:rPr>
        <w:t xml:space="preserve">Salah </w:t>
      </w:r>
      <w:proofErr w:type="spellStart"/>
      <w:r w:rsidRPr="001B1A09">
        <w:rPr>
          <w:rFonts w:ascii="Arial Narrow" w:eastAsia="Arial" w:hAnsi="Arial Narrow" w:cs="Arial"/>
          <w:color w:val="000000"/>
          <w:sz w:val="24"/>
          <w:szCs w:val="24"/>
        </w:rPr>
        <w:t>satu</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misi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utama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dalam</w:t>
      </w:r>
      <w:proofErr w:type="spellEnd"/>
      <w:r w:rsidRPr="001B1A09">
        <w:rPr>
          <w:rFonts w:ascii="Arial Narrow" w:eastAsia="Arial" w:hAnsi="Arial Narrow" w:cs="Arial"/>
          <w:color w:val="000000"/>
          <w:sz w:val="24"/>
          <w:szCs w:val="24"/>
        </w:rPr>
        <w:t xml:space="preserve"> Agama Islam </w:t>
      </w:r>
      <w:proofErr w:type="spellStart"/>
      <w:r w:rsidRPr="001B1A09">
        <w:rPr>
          <w:rFonts w:ascii="Arial Narrow" w:eastAsia="Arial" w:hAnsi="Arial Narrow" w:cs="Arial"/>
          <w:color w:val="000000"/>
          <w:sz w:val="24"/>
          <w:szCs w:val="24"/>
        </w:rPr>
        <w:t>adalah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untuk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menyempurnakan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manusia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merupakan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hal</w:t>
      </w:r>
      <w:proofErr w:type="spellEnd"/>
      <w:r w:rsidRPr="001B1A09">
        <w:rPr>
          <w:rFonts w:ascii="Arial Narrow" w:eastAsia="Arial" w:hAnsi="Arial Narrow" w:cs="Arial"/>
          <w:color w:val="000000"/>
          <w:sz w:val="24"/>
          <w:szCs w:val="24"/>
        </w:rPr>
        <w:t xml:space="preserve"> yang sangat </w:t>
      </w:r>
      <w:proofErr w:type="spellStart"/>
      <w:r w:rsidRPr="001B1A09">
        <w:rPr>
          <w:rFonts w:ascii="Arial Narrow" w:eastAsia="Arial" w:hAnsi="Arial Narrow" w:cs="Arial"/>
          <w:color w:val="000000"/>
          <w:sz w:val="24"/>
          <w:szCs w:val="24"/>
        </w:rPr>
        <w:t>penting</w:t>
      </w:r>
      <w:proofErr w:type="spellEnd"/>
      <w:r w:rsidRPr="001B1A09">
        <w:rPr>
          <w:rFonts w:ascii="Arial Narrow" w:eastAsia="Arial" w:hAnsi="Arial Narrow" w:cs="Arial"/>
          <w:color w:val="000000"/>
          <w:sz w:val="24"/>
          <w:szCs w:val="24"/>
        </w:rPr>
        <w:t xml:space="preserve"> dan </w:t>
      </w:r>
      <w:proofErr w:type="spellStart"/>
      <w:r w:rsidRPr="001B1A09">
        <w:rPr>
          <w:rFonts w:ascii="Arial Narrow" w:eastAsia="Arial" w:hAnsi="Arial Narrow" w:cs="Arial"/>
          <w:color w:val="000000"/>
          <w:sz w:val="24"/>
          <w:szCs w:val="24"/>
        </w:rPr>
        <w:t>mendasar</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karena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dengan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dapat</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ditetapkan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ukuran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segala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perbuatan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manusia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baik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buruk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benar</w:t>
      </w:r>
      <w:proofErr w:type="spellEnd"/>
      <w:r w:rsidRPr="001B1A09">
        <w:rPr>
          <w:rFonts w:ascii="Arial Narrow" w:eastAsia="Arial" w:hAnsi="Arial Narrow" w:cs="Arial"/>
          <w:color w:val="000000"/>
          <w:sz w:val="24"/>
          <w:szCs w:val="24"/>
        </w:rPr>
        <w:t xml:space="preserve"> salah, halal dan haram. Manusia </w:t>
      </w:r>
      <w:proofErr w:type="spellStart"/>
      <w:r w:rsidRPr="001B1A09">
        <w:rPr>
          <w:rFonts w:ascii="Arial Narrow" w:eastAsia="Arial" w:hAnsi="Arial Narrow" w:cs="Arial"/>
          <w:color w:val="000000"/>
          <w:sz w:val="24"/>
          <w:szCs w:val="24"/>
        </w:rPr>
        <w:t>tanpa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hilang</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derajat</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kemanusiaannya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sebagai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makhluk</w:t>
      </w:r>
      <w:proofErr w:type="spellEnd"/>
      <w:r w:rsidRPr="001B1A09">
        <w:rPr>
          <w:rFonts w:ascii="Arial Narrow" w:eastAsia="Arial" w:hAnsi="Arial Narrow" w:cs="Arial"/>
          <w:color w:val="000000"/>
          <w:sz w:val="24"/>
          <w:szCs w:val="24"/>
        </w:rPr>
        <w:t xml:space="preserve"> Allah yang paling </w:t>
      </w:r>
      <w:proofErr w:type="spellStart"/>
      <w:r w:rsidRPr="001B1A09">
        <w:rPr>
          <w:rFonts w:ascii="Arial Narrow" w:eastAsia="Arial" w:hAnsi="Arial Narrow" w:cs="Arial"/>
          <w:color w:val="000000"/>
          <w:sz w:val="24"/>
          <w:szCs w:val="24"/>
        </w:rPr>
        <w:t>mulia</w:t>
      </w:r>
      <w:proofErr w:type="spellEnd"/>
      <w:r w:rsidRPr="001B1A09">
        <w:rPr>
          <w:rFonts w:ascii="Arial Narrow" w:eastAsia="Arial" w:hAnsi="Arial Narrow" w:cs="Arial"/>
          <w:color w:val="000000"/>
          <w:sz w:val="24"/>
          <w:szCs w:val="24"/>
        </w:rPr>
        <w:t xml:space="preserve">. Dalam </w:t>
      </w:r>
      <w:proofErr w:type="spellStart"/>
      <w:r w:rsidRPr="001B1A09">
        <w:rPr>
          <w:rFonts w:ascii="Arial Narrow" w:eastAsia="Arial" w:hAnsi="Arial Narrow" w:cs="Arial"/>
          <w:color w:val="000000"/>
          <w:sz w:val="24"/>
          <w:szCs w:val="24"/>
        </w:rPr>
        <w:t>hal</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ini</w:t>
      </w:r>
      <w:proofErr w:type="spellEnd"/>
      <w:r w:rsidRPr="001B1A09">
        <w:rPr>
          <w:rFonts w:ascii="Arial Narrow" w:eastAsia="Arial" w:hAnsi="Arial Narrow" w:cs="Arial"/>
          <w:color w:val="000000"/>
          <w:sz w:val="24"/>
          <w:szCs w:val="24"/>
        </w:rPr>
        <w:t xml:space="preserve"> Ibnu </w:t>
      </w:r>
      <w:proofErr w:type="spellStart"/>
      <w:r w:rsidRPr="001B1A09">
        <w:rPr>
          <w:rFonts w:ascii="Arial Narrow" w:eastAsia="Arial" w:hAnsi="Arial Narrow" w:cs="Arial"/>
          <w:color w:val="000000"/>
          <w:sz w:val="24"/>
          <w:szCs w:val="24"/>
        </w:rPr>
        <w:t>Miskawaih</w:t>
      </w:r>
      <w:proofErr w:type="spellEnd"/>
      <w:r w:rsidRPr="001B1A09">
        <w:rPr>
          <w:rFonts w:ascii="Arial Narrow" w:eastAsia="Arial" w:hAnsi="Arial Narrow" w:cs="Arial"/>
          <w:color w:val="000000"/>
          <w:sz w:val="24"/>
          <w:szCs w:val="24"/>
        </w:rPr>
        <w:t xml:space="preserve"> dan Al- Ghazali </w:t>
      </w:r>
      <w:proofErr w:type="spellStart"/>
      <w:r w:rsidRPr="001B1A09">
        <w:rPr>
          <w:rFonts w:ascii="Arial Narrow" w:eastAsia="Arial" w:hAnsi="Arial Narrow" w:cs="Arial"/>
          <w:color w:val="000000"/>
          <w:sz w:val="24"/>
          <w:szCs w:val="24"/>
        </w:rPr>
        <w:t>mengutarakan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pendapat</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mereka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mengenai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Filsafat</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berpendapat</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sama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mengenai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penyelidikan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harus</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dimulai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dari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pengetahuan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mengenai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jiwa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kekuatan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bahkan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sifat-sifatnya</w:t>
      </w:r>
      <w:proofErr w:type="spellEnd"/>
      <w:r w:rsidRPr="001B1A09">
        <w:rPr>
          <w:rFonts w:ascii="Arial Narrow" w:eastAsia="Arial" w:hAnsi="Arial Narrow" w:cs="Arial"/>
          <w:color w:val="000000"/>
          <w:sz w:val="24"/>
          <w:szCs w:val="24"/>
        </w:rPr>
        <w:t xml:space="preserve">. Jenis </w:t>
      </w:r>
      <w:proofErr w:type="spellStart"/>
      <w:r w:rsidRPr="001B1A09">
        <w:rPr>
          <w:rFonts w:ascii="Arial Narrow" w:eastAsia="Arial" w:hAnsi="Arial Narrow" w:cs="Arial"/>
          <w:color w:val="000000"/>
          <w:sz w:val="24"/>
          <w:szCs w:val="24"/>
        </w:rPr>
        <w:t>penelitian</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digunakan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adalah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penelitian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kualitatif</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bersifat</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studi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kepustakaan</w:t>
      </w:r>
      <w:proofErr w:type="spellEnd"/>
      <w:r w:rsidRPr="001B1A09">
        <w:rPr>
          <w:rFonts w:ascii="Arial Narrow" w:eastAsia="Arial" w:hAnsi="Arial Narrow" w:cs="Arial"/>
          <w:color w:val="000000"/>
          <w:sz w:val="24"/>
          <w:szCs w:val="24"/>
        </w:rPr>
        <w:t xml:space="preserve"> (</w:t>
      </w:r>
      <w:r w:rsidRPr="001B1A09">
        <w:rPr>
          <w:rFonts w:ascii="Arial Narrow" w:eastAsia="Arial" w:hAnsi="Arial Narrow" w:cs="Arial"/>
          <w:i/>
          <w:iCs/>
          <w:color w:val="000000"/>
          <w:sz w:val="24"/>
          <w:szCs w:val="24"/>
        </w:rPr>
        <w:t>library research</w:t>
      </w:r>
      <w:r w:rsidRPr="001B1A09">
        <w:rPr>
          <w:rFonts w:ascii="Arial Narrow" w:eastAsia="Arial" w:hAnsi="Arial Narrow" w:cs="Arial"/>
          <w:color w:val="000000"/>
          <w:sz w:val="24"/>
          <w:szCs w:val="24"/>
        </w:rPr>
        <w:t xml:space="preserve">). Adapun </w:t>
      </w:r>
      <w:proofErr w:type="spellStart"/>
      <w:r w:rsidRPr="001B1A09">
        <w:rPr>
          <w:rFonts w:ascii="Arial Narrow" w:eastAsia="Arial" w:hAnsi="Arial Narrow" w:cs="Arial"/>
          <w:color w:val="000000"/>
          <w:sz w:val="24"/>
          <w:szCs w:val="24"/>
        </w:rPr>
        <w:t>sumber-sumber</w:t>
      </w:r>
      <w:proofErr w:type="spellEnd"/>
      <w:r w:rsidRPr="001B1A09">
        <w:rPr>
          <w:rFonts w:ascii="Arial Narrow" w:eastAsia="Arial" w:hAnsi="Arial Narrow" w:cs="Arial"/>
          <w:color w:val="000000"/>
          <w:sz w:val="24"/>
          <w:szCs w:val="24"/>
        </w:rPr>
        <w:t xml:space="preserve"> data primer </w:t>
      </w:r>
      <w:proofErr w:type="spellStart"/>
      <w:r w:rsidRPr="001B1A09">
        <w:rPr>
          <w:rFonts w:ascii="Arial Narrow" w:eastAsia="Arial" w:hAnsi="Arial Narrow" w:cs="Arial"/>
          <w:color w:val="000000"/>
          <w:sz w:val="24"/>
          <w:szCs w:val="24"/>
        </w:rPr>
        <w:t>diperolehkan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dari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buku-buku</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pustaka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karya</w:t>
      </w:r>
      <w:proofErr w:type="spellEnd"/>
      <w:r w:rsidRPr="001B1A09">
        <w:rPr>
          <w:rFonts w:ascii="Arial Narrow" w:eastAsia="Arial" w:hAnsi="Arial Narrow" w:cs="Arial"/>
          <w:color w:val="000000"/>
          <w:sz w:val="24"/>
          <w:szCs w:val="24"/>
        </w:rPr>
        <w:t xml:space="preserve"> Ibnu </w:t>
      </w:r>
      <w:proofErr w:type="spellStart"/>
      <w:r w:rsidRPr="001B1A09">
        <w:rPr>
          <w:rFonts w:ascii="Arial Narrow" w:eastAsia="Arial" w:hAnsi="Arial Narrow" w:cs="Arial"/>
          <w:color w:val="000000"/>
          <w:sz w:val="24"/>
          <w:szCs w:val="24"/>
        </w:rPr>
        <w:t>Miskawaih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Menuju</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Kesempurnaan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Buku</w:t>
      </w:r>
      <w:proofErr w:type="spellEnd"/>
      <w:r w:rsidRPr="001B1A09">
        <w:rPr>
          <w:rFonts w:ascii="Arial Narrow" w:eastAsia="Arial" w:hAnsi="Arial Narrow" w:cs="Arial"/>
          <w:color w:val="000000"/>
          <w:sz w:val="24"/>
          <w:szCs w:val="24"/>
        </w:rPr>
        <w:t xml:space="preserve"> Daras </w:t>
      </w:r>
      <w:proofErr w:type="spellStart"/>
      <w:r w:rsidRPr="001B1A09">
        <w:rPr>
          <w:rFonts w:ascii="Arial Narrow" w:eastAsia="Arial" w:hAnsi="Arial Narrow" w:cs="Arial"/>
          <w:color w:val="000000"/>
          <w:sz w:val="24"/>
          <w:szCs w:val="24"/>
        </w:rPr>
        <w:t>Pertama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Mengenai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Filsafat</w:t>
      </w:r>
      <w:proofErr w:type="spellEnd"/>
      <w:r w:rsidRPr="001B1A09">
        <w:rPr>
          <w:rFonts w:ascii="Arial Narrow" w:eastAsia="Arial" w:hAnsi="Arial Narrow" w:cs="Arial"/>
          <w:color w:val="000000"/>
          <w:sz w:val="24"/>
          <w:szCs w:val="24"/>
        </w:rPr>
        <w:t xml:space="preserve"> Etika, dan Al-Ghazali </w:t>
      </w:r>
      <w:proofErr w:type="spellStart"/>
      <w:r w:rsidRPr="001B1A09">
        <w:rPr>
          <w:rFonts w:ascii="Arial Narrow" w:eastAsia="Arial" w:hAnsi="Arial Narrow" w:cs="Arial"/>
          <w:color w:val="000000"/>
          <w:sz w:val="24"/>
          <w:szCs w:val="24"/>
        </w:rPr>
        <w:t>Ihya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Ulumuddin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Menyikap</w:t>
      </w:r>
      <w:proofErr w:type="spellEnd"/>
      <w:r w:rsidRPr="001B1A09">
        <w:rPr>
          <w:rFonts w:ascii="Arial Narrow" w:eastAsia="Arial" w:hAnsi="Arial Narrow" w:cs="Arial"/>
          <w:color w:val="000000"/>
          <w:sz w:val="24"/>
          <w:szCs w:val="24"/>
        </w:rPr>
        <w:t xml:space="preserve"> Rahasia </w:t>
      </w:r>
      <w:proofErr w:type="spellStart"/>
      <w:r w:rsidRPr="001B1A09">
        <w:rPr>
          <w:rFonts w:ascii="Arial Narrow" w:eastAsia="Arial" w:hAnsi="Arial Narrow" w:cs="Arial"/>
          <w:color w:val="000000"/>
          <w:sz w:val="24"/>
          <w:szCs w:val="24"/>
        </w:rPr>
        <w:t>Keajaiban</w:t>
      </w:r>
      <w:proofErr w:type="spellEnd"/>
      <w:r w:rsidRPr="001B1A09">
        <w:rPr>
          <w:rFonts w:ascii="Arial Narrow" w:eastAsia="Arial" w:hAnsi="Arial Narrow" w:cs="Arial"/>
          <w:color w:val="000000"/>
          <w:sz w:val="24"/>
          <w:szCs w:val="24"/>
        </w:rPr>
        <w:t xml:space="preserve"> Hati”. </w:t>
      </w:r>
      <w:proofErr w:type="spellStart"/>
      <w:r w:rsidRPr="001B1A09">
        <w:rPr>
          <w:rFonts w:ascii="Arial Narrow" w:eastAsia="Arial" w:hAnsi="Arial Narrow" w:cs="Arial"/>
          <w:color w:val="000000"/>
          <w:sz w:val="24"/>
          <w:szCs w:val="24"/>
        </w:rPr>
        <w:t>Penelitian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ini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menggunakan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pendekatan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filosofis</w:t>
      </w:r>
      <w:proofErr w:type="spellEnd"/>
      <w:r w:rsidRPr="001B1A09">
        <w:rPr>
          <w:rFonts w:ascii="Arial Narrow" w:eastAsia="Arial" w:hAnsi="Arial Narrow" w:cs="Arial"/>
          <w:color w:val="000000"/>
          <w:sz w:val="24"/>
          <w:szCs w:val="24"/>
        </w:rPr>
        <w:t xml:space="preserve">. Dalam </w:t>
      </w:r>
      <w:proofErr w:type="spellStart"/>
      <w:r w:rsidRPr="001B1A09">
        <w:rPr>
          <w:rFonts w:ascii="Arial Narrow" w:eastAsia="Arial" w:hAnsi="Arial Narrow" w:cs="Arial"/>
          <w:color w:val="000000"/>
          <w:sz w:val="24"/>
          <w:szCs w:val="24"/>
        </w:rPr>
        <w:t>pengelolaan</w:t>
      </w:r>
      <w:proofErr w:type="spellEnd"/>
      <w:r w:rsidRPr="001B1A09">
        <w:rPr>
          <w:rFonts w:ascii="Arial Narrow" w:eastAsia="Arial" w:hAnsi="Arial Narrow" w:cs="Arial"/>
          <w:color w:val="000000"/>
          <w:sz w:val="24"/>
          <w:szCs w:val="24"/>
        </w:rPr>
        <w:t xml:space="preserve"> data yang </w:t>
      </w:r>
      <w:proofErr w:type="spellStart"/>
      <w:r w:rsidRPr="001B1A09">
        <w:rPr>
          <w:rFonts w:ascii="Arial Narrow" w:eastAsia="Arial" w:hAnsi="Arial Narrow" w:cs="Arial"/>
          <w:color w:val="000000"/>
          <w:sz w:val="24"/>
          <w:szCs w:val="24"/>
        </w:rPr>
        <w:t>digunakan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metode</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kesinambungan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historis</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metode</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lastRenderedPageBreak/>
        <w:t>deskriptif</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analitik</w:t>
      </w:r>
      <w:proofErr w:type="spellEnd"/>
      <w:r w:rsidRPr="001B1A09">
        <w:rPr>
          <w:rFonts w:ascii="Arial Narrow" w:eastAsia="Arial" w:hAnsi="Arial Narrow" w:cs="Arial"/>
          <w:color w:val="000000"/>
          <w:sz w:val="24"/>
          <w:szCs w:val="24"/>
        </w:rPr>
        <w:t xml:space="preserve">, dan </w:t>
      </w:r>
      <w:proofErr w:type="spellStart"/>
      <w:r w:rsidRPr="001B1A09">
        <w:rPr>
          <w:rFonts w:ascii="Arial Narrow" w:eastAsia="Arial" w:hAnsi="Arial Narrow" w:cs="Arial"/>
          <w:color w:val="000000"/>
          <w:sz w:val="24"/>
          <w:szCs w:val="24"/>
        </w:rPr>
        <w:t>metode</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interpretasi</w:t>
      </w:r>
      <w:proofErr w:type="spellEnd"/>
      <w:r w:rsidRPr="001B1A09">
        <w:rPr>
          <w:rFonts w:ascii="Arial Narrow" w:eastAsia="Arial" w:hAnsi="Arial Narrow" w:cs="Arial"/>
          <w:color w:val="000000"/>
          <w:sz w:val="24"/>
          <w:szCs w:val="24"/>
        </w:rPr>
        <w:t xml:space="preserve"> data.</w:t>
      </w:r>
      <w:r w:rsidRPr="001B1A09">
        <w:rPr>
          <w:rFonts w:ascii="Arial Narrow" w:eastAsia="Arial" w:hAnsi="Arial Narrow" w:cs="Arial"/>
          <w:color w:val="000000"/>
          <w:sz w:val="24"/>
          <w:szCs w:val="24"/>
          <w:lang w:val="id-ID"/>
        </w:rPr>
        <w:t xml:space="preserve"> </w:t>
      </w:r>
      <w:proofErr w:type="spellStart"/>
      <w:r w:rsidRPr="001B1A09">
        <w:rPr>
          <w:rFonts w:ascii="Arial Narrow" w:eastAsia="Arial" w:hAnsi="Arial Narrow" w:cs="Arial"/>
          <w:color w:val="000000"/>
          <w:sz w:val="24"/>
          <w:szCs w:val="24"/>
        </w:rPr>
        <w:t>Penelitian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ini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telah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telah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menghasilkan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kesimpulan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menurut</w:t>
      </w:r>
      <w:proofErr w:type="spellEnd"/>
      <w:r w:rsidRPr="001B1A09">
        <w:rPr>
          <w:rFonts w:ascii="Arial Narrow" w:eastAsia="Arial" w:hAnsi="Arial Narrow" w:cs="Arial"/>
          <w:color w:val="000000"/>
          <w:sz w:val="24"/>
          <w:szCs w:val="24"/>
        </w:rPr>
        <w:t xml:space="preserve"> Ibnu </w:t>
      </w:r>
      <w:proofErr w:type="spellStart"/>
      <w:r w:rsidRPr="001B1A09">
        <w:rPr>
          <w:rFonts w:ascii="Arial Narrow" w:eastAsia="Arial" w:hAnsi="Arial Narrow" w:cs="Arial"/>
          <w:color w:val="000000"/>
          <w:sz w:val="24"/>
          <w:szCs w:val="24"/>
        </w:rPr>
        <w:t>Miskawaih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sebuah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kondisi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jiwa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manusia</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secara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spontan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mendorongnya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untuk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melakukan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suatu</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perbuatan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tanpa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berpikir</w:t>
      </w:r>
      <w:proofErr w:type="spellEnd"/>
      <w:r w:rsidRPr="001B1A09">
        <w:rPr>
          <w:rFonts w:ascii="Arial Narrow" w:eastAsia="Arial" w:hAnsi="Arial Narrow" w:cs="Arial"/>
          <w:color w:val="000000"/>
          <w:sz w:val="24"/>
          <w:szCs w:val="24"/>
        </w:rPr>
        <w:t xml:space="preserve"> dan ragu. </w:t>
      </w:r>
      <w:proofErr w:type="spellStart"/>
      <w:r w:rsidRPr="001B1A09">
        <w:rPr>
          <w:rFonts w:ascii="Arial Narrow" w:eastAsia="Arial" w:hAnsi="Arial Narrow" w:cs="Arial"/>
          <w:color w:val="000000"/>
          <w:sz w:val="24"/>
          <w:szCs w:val="24"/>
        </w:rPr>
        <w:t>Sedangkan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menurut</w:t>
      </w:r>
      <w:proofErr w:type="spellEnd"/>
      <w:r w:rsidRPr="001B1A09">
        <w:rPr>
          <w:rFonts w:ascii="Arial Narrow" w:eastAsia="Arial" w:hAnsi="Arial Narrow" w:cs="Arial"/>
          <w:color w:val="000000"/>
          <w:sz w:val="24"/>
          <w:szCs w:val="24"/>
        </w:rPr>
        <w:t xml:space="preserve"> Al-Ghazali </w:t>
      </w:r>
      <w:proofErr w:type="spellStart"/>
      <w:r w:rsidRPr="001B1A09">
        <w:rPr>
          <w:rFonts w:ascii="Arial Narrow" w:eastAsia="Arial" w:hAnsi="Arial Narrow" w:cs="Arial"/>
          <w:color w:val="000000"/>
          <w:sz w:val="24"/>
          <w:szCs w:val="24"/>
        </w:rPr>
        <w:t>sifat</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tertanam</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dalam</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jiwa</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darinya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timbul</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perbuatan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dengan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mudah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tanpa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memerlukan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pertimbangan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pikiran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terlebih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dahulu</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Keutamaan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terdiri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dari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kearifan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sederhana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keberanian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keadilan</w:t>
      </w:r>
      <w:proofErr w:type="spellEnd"/>
      <w:r w:rsidRPr="001B1A09">
        <w:rPr>
          <w:rFonts w:ascii="Arial Narrow" w:eastAsia="Arial" w:hAnsi="Arial Narrow" w:cs="Arial"/>
          <w:color w:val="000000"/>
          <w:sz w:val="24"/>
          <w:szCs w:val="24"/>
        </w:rPr>
        <w:t xml:space="preserve">. Pendidikan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menurut</w:t>
      </w:r>
      <w:proofErr w:type="spellEnd"/>
      <w:r w:rsidRPr="001B1A09">
        <w:rPr>
          <w:rFonts w:ascii="Arial Narrow" w:eastAsia="Arial" w:hAnsi="Arial Narrow" w:cs="Arial"/>
          <w:color w:val="000000"/>
          <w:sz w:val="24"/>
          <w:szCs w:val="24"/>
        </w:rPr>
        <w:t xml:space="preserve"> Ibnu </w:t>
      </w:r>
      <w:proofErr w:type="spellStart"/>
      <w:r w:rsidRPr="001B1A09">
        <w:rPr>
          <w:rFonts w:ascii="Arial Narrow" w:eastAsia="Arial" w:hAnsi="Arial Narrow" w:cs="Arial"/>
          <w:color w:val="000000"/>
          <w:sz w:val="24"/>
          <w:szCs w:val="24"/>
        </w:rPr>
        <w:t>Miskawaih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adalah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pendidikan</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difokuskan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untuk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mengarah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manusia</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kearah</w:t>
      </w:r>
      <w:proofErr w:type="spellEnd"/>
      <w:r w:rsidRPr="001B1A09">
        <w:rPr>
          <w:rFonts w:ascii="Arial Narrow" w:eastAsia="Arial" w:hAnsi="Arial Narrow" w:cs="Arial"/>
          <w:color w:val="000000"/>
          <w:sz w:val="24"/>
          <w:szCs w:val="24"/>
        </w:rPr>
        <w:t xml:space="preserve"> yang </w:t>
      </w:r>
      <w:proofErr w:type="spellStart"/>
      <w:r w:rsidRPr="001B1A09">
        <w:rPr>
          <w:rFonts w:ascii="Arial Narrow" w:eastAsia="Arial" w:hAnsi="Arial Narrow" w:cs="Arial"/>
          <w:color w:val="000000"/>
          <w:sz w:val="24"/>
          <w:szCs w:val="24"/>
        </w:rPr>
        <w:t>lebih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baik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Sedangkan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pendidikan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menurut</w:t>
      </w:r>
      <w:proofErr w:type="spellEnd"/>
      <w:r w:rsidRPr="001B1A09">
        <w:rPr>
          <w:rFonts w:ascii="Arial Narrow" w:eastAsia="Arial" w:hAnsi="Arial Narrow" w:cs="Arial"/>
          <w:color w:val="000000"/>
          <w:sz w:val="24"/>
          <w:szCs w:val="24"/>
        </w:rPr>
        <w:t xml:space="preserve"> Al-Ghazali </w:t>
      </w:r>
      <w:proofErr w:type="spellStart"/>
      <w:r w:rsidRPr="001B1A09">
        <w:rPr>
          <w:rFonts w:ascii="Arial Narrow" w:eastAsia="Arial" w:hAnsi="Arial Narrow" w:cs="Arial"/>
          <w:color w:val="000000"/>
          <w:sz w:val="24"/>
          <w:szCs w:val="24"/>
        </w:rPr>
        <w:t>adalah</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suatu</w:t>
      </w:r>
      <w:proofErr w:type="spellEnd"/>
      <w:r w:rsidRPr="001B1A09">
        <w:rPr>
          <w:rFonts w:ascii="Arial Narrow" w:eastAsia="Arial" w:hAnsi="Arial Narrow" w:cs="Arial"/>
          <w:color w:val="000000"/>
          <w:sz w:val="24"/>
          <w:szCs w:val="24"/>
        </w:rPr>
        <w:t xml:space="preserve"> proses </w:t>
      </w:r>
      <w:proofErr w:type="spellStart"/>
      <w:r w:rsidRPr="001B1A09">
        <w:rPr>
          <w:rFonts w:ascii="Arial Narrow" w:eastAsia="Arial" w:hAnsi="Arial Narrow" w:cs="Arial"/>
          <w:color w:val="000000"/>
          <w:sz w:val="24"/>
          <w:szCs w:val="24"/>
        </w:rPr>
        <w:t>pembentukan</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kepribadian</w:t>
      </w:r>
      <w:proofErr w:type="spellEnd"/>
      <w:r w:rsidRPr="001B1A09">
        <w:rPr>
          <w:rFonts w:ascii="Arial Narrow" w:eastAsia="Arial" w:hAnsi="Arial Narrow" w:cs="Arial"/>
          <w:color w:val="000000"/>
          <w:sz w:val="24"/>
          <w:szCs w:val="24"/>
        </w:rPr>
        <w:t xml:space="preserve"> yang ideal.</w:t>
      </w:r>
    </w:p>
    <w:p w14:paraId="18E1D9D0" w14:textId="77777777" w:rsidR="00E508AF" w:rsidRPr="001B1A09" w:rsidRDefault="00000000">
      <w:pPr>
        <w:spacing w:after="0" w:line="276" w:lineRule="auto"/>
        <w:jc w:val="both"/>
        <w:rPr>
          <w:rFonts w:ascii="Arial Narrow" w:eastAsia="Arial" w:hAnsi="Arial Narrow" w:cs="Arial"/>
          <w:color w:val="000000"/>
          <w:sz w:val="24"/>
          <w:szCs w:val="24"/>
        </w:rPr>
      </w:pPr>
      <w:r w:rsidRPr="001B1A09">
        <w:rPr>
          <w:rFonts w:ascii="Arial Narrow" w:eastAsia="Arial" w:hAnsi="Arial Narrow" w:cs="Arial"/>
          <w:color w:val="000000"/>
          <w:sz w:val="24"/>
          <w:szCs w:val="24"/>
        </w:rPr>
        <w:t xml:space="preserve">Kata </w:t>
      </w:r>
      <w:proofErr w:type="spellStart"/>
      <w:r w:rsidRPr="001B1A09">
        <w:rPr>
          <w:rFonts w:ascii="Arial Narrow" w:eastAsia="Arial" w:hAnsi="Arial Narrow" w:cs="Arial"/>
          <w:color w:val="000000"/>
          <w:sz w:val="24"/>
          <w:szCs w:val="24"/>
        </w:rPr>
        <w:t>kunci</w:t>
      </w:r>
      <w:proofErr w:type="spellEnd"/>
      <w:r w:rsidRPr="001B1A09">
        <w:rPr>
          <w:rFonts w:ascii="Arial Narrow" w:eastAsia="Arial" w:hAnsi="Arial Narrow" w:cs="Arial"/>
          <w:color w:val="000000"/>
          <w:sz w:val="24"/>
          <w:szCs w:val="24"/>
        </w:rPr>
        <w:t xml:space="preserve">: </w:t>
      </w:r>
      <w:proofErr w:type="spellStart"/>
      <w:r w:rsidRPr="001B1A09">
        <w:rPr>
          <w:rFonts w:ascii="Arial Narrow" w:eastAsia="Arial" w:hAnsi="Arial Narrow" w:cs="Arial"/>
          <w:color w:val="000000"/>
          <w:sz w:val="24"/>
          <w:szCs w:val="24"/>
        </w:rPr>
        <w:t>Akhlak</w:t>
      </w:r>
      <w:proofErr w:type="spellEnd"/>
      <w:r w:rsidRPr="001B1A09">
        <w:rPr>
          <w:rFonts w:ascii="Arial Narrow" w:eastAsia="Arial" w:hAnsi="Arial Narrow" w:cs="Arial"/>
          <w:color w:val="000000"/>
          <w:sz w:val="24"/>
          <w:szCs w:val="24"/>
        </w:rPr>
        <w:t xml:space="preserve">, Ibnu </w:t>
      </w:r>
      <w:proofErr w:type="spellStart"/>
      <w:r w:rsidRPr="001B1A09">
        <w:rPr>
          <w:rFonts w:ascii="Arial Narrow" w:eastAsia="Arial" w:hAnsi="Arial Narrow" w:cs="Arial"/>
          <w:color w:val="000000"/>
          <w:sz w:val="24"/>
          <w:szCs w:val="24"/>
        </w:rPr>
        <w:t>Miskawaih</w:t>
      </w:r>
      <w:proofErr w:type="spellEnd"/>
      <w:r w:rsidRPr="001B1A09">
        <w:rPr>
          <w:rFonts w:ascii="Arial Narrow" w:eastAsia="Arial" w:hAnsi="Arial Narrow" w:cs="Arial"/>
          <w:color w:val="000000"/>
          <w:sz w:val="24"/>
          <w:szCs w:val="24"/>
        </w:rPr>
        <w:t>, Al-Ghazali</w:t>
      </w:r>
    </w:p>
    <w:p w14:paraId="2B6DC80C" w14:textId="77777777" w:rsidR="00E508AF" w:rsidRPr="001B1A09" w:rsidRDefault="00E508AF">
      <w:pPr>
        <w:spacing w:after="0" w:line="276" w:lineRule="auto"/>
        <w:jc w:val="both"/>
        <w:rPr>
          <w:rFonts w:ascii="Arial Narrow" w:eastAsia="Arial" w:hAnsi="Arial Narrow" w:cs="Arial"/>
          <w:color w:val="000000"/>
          <w:sz w:val="24"/>
          <w:szCs w:val="24"/>
        </w:rPr>
      </w:pPr>
    </w:p>
    <w:p w14:paraId="2DA032C7" w14:textId="77777777" w:rsidR="00E508AF" w:rsidRPr="001B1A09" w:rsidRDefault="00000000">
      <w:pPr>
        <w:spacing w:after="0" w:line="276" w:lineRule="auto"/>
        <w:rPr>
          <w:rFonts w:ascii="Arial Narrow" w:eastAsia="Arial" w:hAnsi="Arial Narrow" w:cs="Arial"/>
          <w:bCs/>
          <w:iCs/>
          <w:sz w:val="24"/>
          <w:szCs w:val="24"/>
        </w:rPr>
      </w:pPr>
      <w:proofErr w:type="spellStart"/>
      <w:r w:rsidRPr="001B1A09">
        <w:rPr>
          <w:rFonts w:ascii="Arial Narrow" w:eastAsia="Arial" w:hAnsi="Arial Narrow" w:cs="Arial"/>
          <w:b/>
          <w:color w:val="000000"/>
          <w:sz w:val="24"/>
          <w:szCs w:val="24"/>
        </w:rPr>
        <w:t>Pendahuluan</w:t>
      </w:r>
      <w:proofErr w:type="spellEnd"/>
    </w:p>
    <w:p w14:paraId="75C8BB88"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Pada </w:t>
      </w:r>
      <w:proofErr w:type="spellStart"/>
      <w:r w:rsidRPr="001B1A09">
        <w:rPr>
          <w:rFonts w:ascii="Arial Narrow" w:eastAsia="Arial" w:hAnsi="Arial Narrow" w:cs="Arial"/>
          <w:iCs/>
          <w:sz w:val="24"/>
          <w:szCs w:val="24"/>
          <w:lang w:val="fr-FR" w:eastAsia="id-ID"/>
        </w:rPr>
        <w:t>dasarnya</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Qur’an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memperhatikan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makhluk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serba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dimensi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diantaranya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beberapa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emosi</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bersifat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Maksudnya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kapasitas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bermoral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yakni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nilai</w:t>
      </w:r>
      <w:proofErr w:type="spellEnd"/>
      <w:r w:rsidRPr="001B1A09">
        <w:rPr>
          <w:rFonts w:ascii="Arial Narrow" w:eastAsia="Arial" w:hAnsi="Arial Narrow" w:cs="Arial"/>
          <w:iCs/>
          <w:sz w:val="24"/>
          <w:szCs w:val="24"/>
          <w:lang w:val="fr-FR" w:eastAsia="id-ID"/>
        </w:rPr>
        <w:t xml:space="preserve"> dan norma.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maupun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memikirkan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membawa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mengarahkan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bertanggung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jawab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supaya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sukses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memproleh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potensialitasnya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tertinggi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sampai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berbobot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berperan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penting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mendorong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agar </w:t>
      </w:r>
      <w:proofErr w:type="spellStart"/>
      <w:r w:rsidRPr="001B1A09">
        <w:rPr>
          <w:rFonts w:ascii="Arial Narrow" w:eastAsia="Arial" w:hAnsi="Arial Narrow" w:cs="Arial"/>
          <w:iCs/>
          <w:sz w:val="24"/>
          <w:szCs w:val="24"/>
          <w:lang w:val="fr-FR" w:eastAsia="id-ID"/>
        </w:rPr>
        <w:t>berbuat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(Ahmad Amin, 1999).</w:t>
      </w:r>
    </w:p>
    <w:p w14:paraId="30CF35EF"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penting</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mendasar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Karena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ditetapkan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ukuran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segala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buruk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benar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halal dan haram. </w:t>
      </w:r>
      <w:proofErr w:type="spellStart"/>
      <w:r w:rsidRPr="001B1A09">
        <w:rPr>
          <w:rFonts w:ascii="Arial Narrow" w:eastAsia="Arial" w:hAnsi="Arial Narrow" w:cs="Arial"/>
          <w:iCs/>
          <w:sz w:val="24"/>
          <w:szCs w:val="24"/>
          <w:lang w:val="fr-FR" w:eastAsia="id-ID"/>
        </w:rPr>
        <w:t>Berbicara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kita </w:t>
      </w:r>
      <w:proofErr w:type="spellStart"/>
      <w:r w:rsidRPr="001B1A09">
        <w:rPr>
          <w:rFonts w:ascii="Arial Narrow" w:eastAsia="Arial" w:hAnsi="Arial Narrow" w:cs="Arial"/>
          <w:iCs/>
          <w:sz w:val="24"/>
          <w:szCs w:val="24"/>
          <w:lang w:val="fr-FR" w:eastAsia="id-ID"/>
        </w:rPr>
        <w:t>pisahkan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sosok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ciptaan</w:t>
      </w:r>
      <w:proofErr w:type="spellEnd"/>
      <w:r w:rsidRPr="001B1A09">
        <w:rPr>
          <w:rFonts w:ascii="Arial Narrow" w:eastAsia="Arial" w:hAnsi="Arial Narrow" w:cs="Arial"/>
          <w:iCs/>
          <w:sz w:val="24"/>
          <w:szCs w:val="24"/>
          <w:lang w:val="fr-FR" w:eastAsia="id-ID"/>
        </w:rPr>
        <w:t xml:space="preserve"> Allah yang </w:t>
      </w:r>
      <w:proofErr w:type="spellStart"/>
      <w:r w:rsidRPr="001B1A09">
        <w:rPr>
          <w:rFonts w:ascii="Arial Narrow" w:eastAsia="Arial" w:hAnsi="Arial Narrow" w:cs="Arial"/>
          <w:iCs/>
          <w:sz w:val="24"/>
          <w:szCs w:val="24"/>
          <w:lang w:val="fr-FR" w:eastAsia="id-ID"/>
        </w:rPr>
        <w:t>sempurna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mutiara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membedakan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makhluk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makhluk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hewani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tanpa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hilang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derajat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kemanusiaannya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makhluk</w:t>
      </w:r>
      <w:proofErr w:type="spellEnd"/>
      <w:r w:rsidRPr="001B1A09">
        <w:rPr>
          <w:rFonts w:ascii="Arial Narrow" w:eastAsia="Arial" w:hAnsi="Arial Narrow" w:cs="Arial"/>
          <w:iCs/>
          <w:sz w:val="24"/>
          <w:szCs w:val="24"/>
          <w:lang w:val="fr-FR" w:eastAsia="id-ID"/>
        </w:rPr>
        <w:t xml:space="preserve"> Allah yang </w:t>
      </w:r>
      <w:proofErr w:type="spellStart"/>
      <w:r w:rsidRPr="001B1A09">
        <w:rPr>
          <w:rFonts w:ascii="Arial Narrow" w:eastAsia="Arial" w:hAnsi="Arial Narrow" w:cs="Arial"/>
          <w:iCs/>
          <w:sz w:val="24"/>
          <w:szCs w:val="24"/>
          <w:lang w:val="fr-FR" w:eastAsia="id-ID"/>
        </w:rPr>
        <w:t>paling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mulia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sangatlah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urgen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urgensi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dirasakan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perorangan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bermasyarakat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berkeluarga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dirasakan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berbangsa</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bernegara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Zahruddin</w:t>
      </w:r>
      <w:proofErr w:type="spellEnd"/>
      <w:r w:rsidRPr="001B1A09">
        <w:rPr>
          <w:rFonts w:ascii="Arial Narrow" w:eastAsia="Arial" w:hAnsi="Arial Narrow" w:cs="Arial"/>
          <w:iCs/>
          <w:sz w:val="24"/>
          <w:szCs w:val="24"/>
          <w:lang w:val="fr-FR" w:eastAsia="id-ID"/>
        </w:rPr>
        <w:t xml:space="preserve">, 2004). </w:t>
      </w:r>
    </w:p>
    <w:p w14:paraId="1854F076"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Sepanjang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sejarah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pilar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utama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sejarah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bangsa</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kokoh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apabila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ditopang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sebaliknya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apabila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bangsa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runtuh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rusak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ajaran</w:t>
      </w:r>
      <w:proofErr w:type="spellEnd"/>
      <w:r w:rsidRPr="001B1A09">
        <w:rPr>
          <w:rFonts w:ascii="Arial Narrow" w:eastAsia="Arial" w:hAnsi="Arial Narrow" w:cs="Arial"/>
          <w:iCs/>
          <w:sz w:val="24"/>
          <w:szCs w:val="24"/>
          <w:lang w:val="fr-FR" w:eastAsia="id-ID"/>
        </w:rPr>
        <w:t xml:space="preserve"> Islam yang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setiap</w:t>
      </w:r>
      <w:proofErr w:type="spellEnd"/>
      <w:r w:rsidRPr="001B1A09">
        <w:rPr>
          <w:rFonts w:ascii="Arial Narrow" w:eastAsia="Arial" w:hAnsi="Arial Narrow" w:cs="Arial"/>
          <w:iCs/>
          <w:sz w:val="24"/>
          <w:szCs w:val="24"/>
          <w:lang w:val="fr-FR" w:eastAsia="id-ID"/>
        </w:rPr>
        <w:t xml:space="preserve"> individu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menunaikan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sehari-hari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Yoke</w:t>
      </w:r>
      <w:proofErr w:type="spellEnd"/>
      <w:r w:rsidRPr="001B1A09">
        <w:rPr>
          <w:rFonts w:ascii="Arial Narrow" w:eastAsia="Arial" w:hAnsi="Arial Narrow" w:cs="Arial"/>
          <w:iCs/>
          <w:sz w:val="24"/>
          <w:szCs w:val="24"/>
          <w:lang w:val="fr-FR" w:eastAsia="id-ID"/>
        </w:rPr>
        <w:t xml:space="preserve"> Surya,2015). </w:t>
      </w:r>
      <w:proofErr w:type="spellStart"/>
      <w:r w:rsidRPr="001B1A09">
        <w:rPr>
          <w:rFonts w:ascii="Arial Narrow" w:eastAsia="Arial" w:hAnsi="Arial Narrow" w:cs="Arial"/>
          <w:iCs/>
          <w:sz w:val="24"/>
          <w:szCs w:val="24"/>
          <w:lang w:val="fr-FR" w:eastAsia="id-ID"/>
        </w:rPr>
        <w:t>Bagi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mulia</w:t>
      </w:r>
      <w:proofErr w:type="spellEnd"/>
      <w:r w:rsidRPr="001B1A09">
        <w:rPr>
          <w:rFonts w:ascii="Arial Narrow" w:eastAsia="Arial" w:hAnsi="Arial Narrow" w:cs="Arial"/>
          <w:iCs/>
          <w:sz w:val="24"/>
          <w:szCs w:val="24"/>
          <w:lang w:val="fr-FR" w:eastAsia="id-ID"/>
        </w:rPr>
        <w:t xml:space="preserve"> ada </w:t>
      </w:r>
      <w:proofErr w:type="spellStart"/>
      <w:r w:rsidRPr="001B1A09">
        <w:rPr>
          <w:rFonts w:ascii="Arial Narrow" w:eastAsia="Arial" w:hAnsi="Arial Narrow" w:cs="Arial"/>
          <w:iCs/>
          <w:sz w:val="24"/>
          <w:szCs w:val="24"/>
          <w:lang w:val="fr-FR" w:eastAsia="id-ID"/>
        </w:rPr>
        <w:t>contoh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ideal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dijadikan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teladan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kapan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dimanapun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yaitu</w:t>
      </w:r>
      <w:proofErr w:type="spellEnd"/>
      <w:r w:rsidRPr="001B1A09">
        <w:rPr>
          <w:rFonts w:ascii="Arial Narrow" w:eastAsia="Arial" w:hAnsi="Arial Narrow" w:cs="Arial"/>
          <w:iCs/>
          <w:sz w:val="24"/>
          <w:szCs w:val="24"/>
          <w:lang w:val="fr-FR" w:eastAsia="id-ID"/>
        </w:rPr>
        <w:t xml:space="preserve"> Nabi Muhammad </w:t>
      </w:r>
      <w:proofErr w:type="spellStart"/>
      <w:r w:rsidRPr="001B1A09">
        <w:rPr>
          <w:rFonts w:ascii="Arial Narrow" w:eastAsia="Arial" w:hAnsi="Arial Narrow" w:cs="Arial"/>
          <w:iCs/>
          <w:sz w:val="24"/>
          <w:szCs w:val="24"/>
          <w:lang w:val="fr-FR" w:eastAsia="id-ID"/>
        </w:rPr>
        <w:t>Saw</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misi</w:t>
      </w:r>
      <w:proofErr w:type="spellEnd"/>
      <w:r w:rsidRPr="001B1A09">
        <w:rPr>
          <w:rFonts w:ascii="Arial Narrow" w:eastAsia="Arial" w:hAnsi="Arial Narrow" w:cs="Arial"/>
          <w:iCs/>
          <w:sz w:val="24"/>
          <w:szCs w:val="24"/>
          <w:lang w:val="fr-FR" w:eastAsia="id-ID"/>
        </w:rPr>
        <w:t xml:space="preserve"> yang di </w:t>
      </w:r>
      <w:proofErr w:type="spellStart"/>
      <w:r w:rsidRPr="001B1A09">
        <w:rPr>
          <w:rFonts w:ascii="Arial Narrow" w:eastAsia="Arial" w:hAnsi="Arial Narrow" w:cs="Arial"/>
          <w:iCs/>
          <w:sz w:val="24"/>
          <w:szCs w:val="24"/>
          <w:lang w:val="fr-FR" w:eastAsia="id-ID"/>
        </w:rPr>
        <w:t>bawanya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menyempurnakan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w:t>
      </w:r>
    </w:p>
    <w:p w14:paraId="0D99A228"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khazanah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intelektual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memiliki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utamanya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yakni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rangka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merekontruksi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kearah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tujuan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mulia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mencapai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Insan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bermoral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Yakni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Insan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tanggung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jawab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penuh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segala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konsekuensi</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perbuatannya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al </w:t>
      </w:r>
      <w:proofErr w:type="spellStart"/>
      <w:r w:rsidRPr="001B1A09">
        <w:rPr>
          <w:rFonts w:ascii="Arial Narrow" w:eastAsia="Arial" w:hAnsi="Arial Narrow" w:cs="Arial"/>
          <w:iCs/>
          <w:sz w:val="24"/>
          <w:szCs w:val="24"/>
          <w:lang w:val="fr-FR" w:eastAsia="id-ID"/>
        </w:rPr>
        <w:t>Karimah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dicontohkan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Rasulullah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merupakam</w:t>
      </w:r>
      <w:proofErr w:type="spellEnd"/>
      <w:r w:rsidRPr="001B1A09">
        <w:rPr>
          <w:rFonts w:ascii="Arial Narrow" w:eastAsia="Arial" w:hAnsi="Arial Narrow" w:cs="Arial"/>
          <w:iCs/>
          <w:sz w:val="24"/>
          <w:szCs w:val="24"/>
          <w:lang w:val="fr-FR" w:eastAsia="id-ID"/>
        </w:rPr>
        <w:t xml:space="preserve"> suri </w:t>
      </w:r>
      <w:proofErr w:type="spellStart"/>
      <w:r w:rsidRPr="001B1A09">
        <w:rPr>
          <w:rFonts w:ascii="Arial Narrow" w:eastAsia="Arial" w:hAnsi="Arial Narrow" w:cs="Arial"/>
          <w:iCs/>
          <w:sz w:val="24"/>
          <w:szCs w:val="24"/>
          <w:lang w:val="fr-FR" w:eastAsia="id-ID"/>
        </w:rPr>
        <w:t>tauladan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sebisa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mungkin</w:t>
      </w:r>
      <w:proofErr w:type="spellEnd"/>
      <w:r w:rsidRPr="001B1A09">
        <w:rPr>
          <w:rFonts w:ascii="Arial Narrow" w:eastAsia="Arial" w:hAnsi="Arial Narrow" w:cs="Arial"/>
          <w:iCs/>
          <w:sz w:val="24"/>
          <w:szCs w:val="24"/>
          <w:lang w:val="fr-FR" w:eastAsia="id-ID"/>
        </w:rPr>
        <w:t xml:space="preserve"> bisa </w:t>
      </w:r>
      <w:proofErr w:type="spellStart"/>
      <w:r w:rsidRPr="001B1A09">
        <w:rPr>
          <w:rFonts w:ascii="Arial Narrow" w:eastAsia="Arial" w:hAnsi="Arial Narrow" w:cs="Arial"/>
          <w:iCs/>
          <w:sz w:val="24"/>
          <w:szCs w:val="24"/>
          <w:lang w:val="fr-FR" w:eastAsia="id-ID"/>
        </w:rPr>
        <w:t>diikuti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setiap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Nurcholis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Majdid</w:t>
      </w:r>
      <w:proofErr w:type="spellEnd"/>
      <w:r w:rsidRPr="001B1A09">
        <w:rPr>
          <w:rFonts w:ascii="Arial Narrow" w:eastAsia="Arial" w:hAnsi="Arial Narrow" w:cs="Arial"/>
          <w:iCs/>
          <w:sz w:val="24"/>
          <w:szCs w:val="24"/>
          <w:lang w:val="fr-FR" w:eastAsia="id-ID"/>
        </w:rPr>
        <w:t>, 2015)</w:t>
      </w:r>
    </w:p>
    <w:p w14:paraId="59EE905A"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Al-Ghazali </w:t>
      </w:r>
      <w:proofErr w:type="spellStart"/>
      <w:r w:rsidRPr="001B1A09">
        <w:rPr>
          <w:rFonts w:ascii="Arial Narrow" w:eastAsia="Arial" w:hAnsi="Arial Narrow" w:cs="Arial"/>
          <w:iCs/>
          <w:sz w:val="24"/>
          <w:szCs w:val="24"/>
          <w:lang w:val="fr-FR" w:eastAsia="id-ID"/>
        </w:rPr>
        <w:t>mengatakan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tugas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utama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membimbing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lastRenderedPageBreak/>
        <w:t>mengembangkan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moralitas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Apabila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moralitas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diubah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perintah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peringatan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nasihat</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ancaman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sia-sia</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menjunjung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tinggi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mulia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diutusnya</w:t>
      </w:r>
      <w:proofErr w:type="spellEnd"/>
      <w:r w:rsidRPr="001B1A09">
        <w:rPr>
          <w:rFonts w:ascii="Arial Narrow" w:eastAsia="Arial" w:hAnsi="Arial Narrow" w:cs="Arial"/>
          <w:iCs/>
          <w:sz w:val="24"/>
          <w:szCs w:val="24"/>
          <w:lang w:val="fr-FR" w:eastAsia="id-ID"/>
        </w:rPr>
        <w:t xml:space="preserve"> nabi Muhammad </w:t>
      </w:r>
      <w:proofErr w:type="spellStart"/>
      <w:r w:rsidRPr="001B1A09">
        <w:rPr>
          <w:rFonts w:ascii="Arial Narrow" w:eastAsia="Arial" w:hAnsi="Arial Narrow" w:cs="Arial"/>
          <w:iCs/>
          <w:sz w:val="24"/>
          <w:szCs w:val="24"/>
          <w:lang w:val="fr-FR" w:eastAsia="id-ID"/>
        </w:rPr>
        <w:t>ke</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dunia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bertujuan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meyempurnakan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
    <w:p w14:paraId="3024B2E6"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Istilah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moral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persamaan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perbedaan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terletak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maknanya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berlandaskan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Qur’an</w:t>
      </w:r>
      <w:proofErr w:type="spellEnd"/>
      <w:r w:rsidRPr="001B1A09">
        <w:rPr>
          <w:rFonts w:ascii="Arial Narrow" w:eastAsia="Arial" w:hAnsi="Arial Narrow" w:cs="Arial"/>
          <w:iCs/>
          <w:sz w:val="24"/>
          <w:szCs w:val="24"/>
          <w:lang w:val="fr-FR" w:eastAsia="id-ID"/>
        </w:rPr>
        <w:t xml:space="preserve"> dan As-</w:t>
      </w:r>
      <w:proofErr w:type="spellStart"/>
      <w:r w:rsidRPr="001B1A09">
        <w:rPr>
          <w:rFonts w:ascii="Arial Narrow" w:eastAsia="Arial" w:hAnsi="Arial Narrow" w:cs="Arial"/>
          <w:iCs/>
          <w:sz w:val="24"/>
          <w:szCs w:val="24"/>
          <w:lang w:val="fr-FR" w:eastAsia="id-ID"/>
        </w:rPr>
        <w:t>Sunnah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sedangkan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berlandaskan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tolak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ukurnya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terletak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norma yang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masyarakat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Sementara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moral </w:t>
      </w:r>
      <w:proofErr w:type="spellStart"/>
      <w:r w:rsidRPr="001B1A09">
        <w:rPr>
          <w:rFonts w:ascii="Arial Narrow" w:eastAsia="Arial" w:hAnsi="Arial Narrow" w:cs="Arial"/>
          <w:iCs/>
          <w:sz w:val="24"/>
          <w:szCs w:val="24"/>
          <w:lang w:val="fr-FR" w:eastAsia="id-ID"/>
        </w:rPr>
        <w:t>maupun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moralitas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bersifat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lokal</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individual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melihat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tingkah</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laku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prilaku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umum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Sementara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mendefinisikan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ukuran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buruk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moralitas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mengungkapkan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ukuran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tindakan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pengaruh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signifikan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bagi</w:t>
      </w:r>
      <w:proofErr w:type="spellEnd"/>
      <w:proofErr w:type="gramEnd"/>
      <w:r w:rsidRPr="001B1A09">
        <w:rPr>
          <w:rFonts w:ascii="Arial Narrow" w:eastAsia="Arial" w:hAnsi="Arial Narrow" w:cs="Arial"/>
          <w:iCs/>
          <w:sz w:val="24"/>
          <w:szCs w:val="24"/>
          <w:lang w:val="fr-FR" w:eastAsia="id-ID"/>
        </w:rPr>
        <w:t xml:space="preserve"> individu dan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bangsa</w:t>
      </w:r>
      <w:proofErr w:type="spellEnd"/>
      <w:r w:rsidRPr="001B1A09">
        <w:rPr>
          <w:rFonts w:ascii="Arial Narrow" w:eastAsia="Arial" w:hAnsi="Arial Narrow" w:cs="Arial"/>
          <w:iCs/>
          <w:sz w:val="24"/>
          <w:szCs w:val="24"/>
          <w:lang w:val="fr-FR" w:eastAsia="id-ID"/>
        </w:rPr>
        <w:t xml:space="preserve">. </w:t>
      </w:r>
    </w:p>
    <w:p w14:paraId="0AEFF21B"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Istilah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sebenarnya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istilah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netral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yakni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mencakup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pengertian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perilaku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buruk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dipahami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keadaan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melekat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baru</w:t>
      </w:r>
      <w:proofErr w:type="spellEnd"/>
      <w:r w:rsidRPr="001B1A09">
        <w:rPr>
          <w:rFonts w:ascii="Arial Narrow" w:eastAsia="Arial" w:hAnsi="Arial Narrow" w:cs="Arial"/>
          <w:iCs/>
          <w:sz w:val="24"/>
          <w:szCs w:val="24"/>
          <w:lang w:val="fr-FR" w:eastAsia="id-ID"/>
        </w:rPr>
        <w:t xml:space="preserve"> bisa </w:t>
      </w:r>
      <w:proofErr w:type="spellStart"/>
      <w:r w:rsidRPr="001B1A09">
        <w:rPr>
          <w:rFonts w:ascii="Arial Narrow" w:eastAsia="Arial" w:hAnsi="Arial Narrow" w:cs="Arial"/>
          <w:iCs/>
          <w:sz w:val="24"/>
          <w:szCs w:val="24"/>
          <w:lang w:val="fr-FR" w:eastAsia="id-ID"/>
        </w:rPr>
        <w:t>disebut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apabila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memenuhi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syarat</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berikut</w:t>
      </w:r>
      <w:proofErr w:type="spellEnd"/>
      <w:r w:rsidRPr="001B1A09">
        <w:rPr>
          <w:rFonts w:ascii="Arial Narrow" w:eastAsia="Arial" w:hAnsi="Arial Narrow" w:cs="Arial"/>
          <w:iCs/>
          <w:sz w:val="24"/>
          <w:szCs w:val="24"/>
          <w:lang w:val="fr-FR" w:eastAsia="id-ID"/>
        </w:rPr>
        <w:t>:</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Pertama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dilakukan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berulang-ulang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maksudnya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dilakukan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sesekali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Kedua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muncul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mudah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tanpa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dipikirkan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dahulu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benar-benar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kebiasaan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Artinya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timbul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karena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terpaksa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beberapa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pertimbangan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berbagai</w:t>
      </w:r>
      <w:proofErr w:type="spellEnd"/>
      <w:r w:rsidRPr="001B1A09">
        <w:rPr>
          <w:rFonts w:ascii="Arial Narrow" w:eastAsia="Arial" w:hAnsi="Arial Narrow" w:cs="Arial"/>
          <w:iCs/>
          <w:sz w:val="24"/>
          <w:szCs w:val="24"/>
          <w:lang w:val="fr-FR" w:eastAsia="id-ID"/>
        </w:rPr>
        <w:t xml:space="preserve"> motif yang </w:t>
      </w:r>
      <w:proofErr w:type="spellStart"/>
      <w:r w:rsidRPr="001B1A09">
        <w:rPr>
          <w:rFonts w:ascii="Arial Narrow" w:eastAsia="Arial" w:hAnsi="Arial Narrow" w:cs="Arial"/>
          <w:iCs/>
          <w:sz w:val="24"/>
          <w:szCs w:val="24"/>
          <w:lang w:val="fr-FR" w:eastAsia="id-ID"/>
        </w:rPr>
        <w:t>lain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bisa </w:t>
      </w:r>
      <w:proofErr w:type="spellStart"/>
      <w:r w:rsidRPr="001B1A09">
        <w:rPr>
          <w:rFonts w:ascii="Arial Narrow" w:eastAsia="Arial" w:hAnsi="Arial Narrow" w:cs="Arial"/>
          <w:iCs/>
          <w:sz w:val="24"/>
          <w:szCs w:val="24"/>
          <w:lang w:val="fr-FR" w:eastAsia="id-ID"/>
        </w:rPr>
        <w:t>dikatakan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Dorongan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melahirkan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dasaranya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bersumber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batin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dimiliki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setiap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Diantara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batin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terdiri</w:t>
      </w:r>
      <w:proofErr w:type="spellEnd"/>
      <w:r w:rsidRPr="001B1A09">
        <w:rPr>
          <w:rFonts w:ascii="Arial Narrow" w:eastAsia="Arial" w:hAnsi="Arial Narrow" w:cs="Arial"/>
          <w:iCs/>
          <w:sz w:val="24"/>
          <w:szCs w:val="24"/>
          <w:lang w:val="fr-FR" w:eastAsia="id-ID"/>
        </w:rPr>
        <w:t xml:space="preserve"> </w:t>
      </w:r>
      <w:proofErr w:type="gramStart"/>
      <w:r w:rsidRPr="001B1A09">
        <w:rPr>
          <w:rFonts w:ascii="Arial Narrow" w:eastAsia="Arial" w:hAnsi="Arial Narrow" w:cs="Arial"/>
          <w:iCs/>
          <w:sz w:val="24"/>
          <w:szCs w:val="24"/>
          <w:lang w:val="fr-FR" w:eastAsia="id-ID"/>
        </w:rPr>
        <w:t>dari:</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tabiat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pembawaan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hati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nurani</w:t>
      </w:r>
      <w:proofErr w:type="spellEnd"/>
      <w:r w:rsidRPr="001B1A09">
        <w:rPr>
          <w:rFonts w:ascii="Arial Narrow" w:eastAsia="Arial" w:hAnsi="Arial Narrow" w:cs="Arial"/>
          <w:iCs/>
          <w:sz w:val="24"/>
          <w:szCs w:val="24"/>
          <w:lang w:val="fr-FR" w:eastAsia="id-ID"/>
        </w:rPr>
        <w:t>.</w:t>
      </w:r>
    </w:p>
    <w:p w14:paraId="3227B367"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Membicarakan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terlepas</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adat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kebiasaan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faktor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penentu</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kedua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faktor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faktor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utama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penggerak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menimbulkan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sifat-sifat</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macam</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gram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tertentu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pendorong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saat</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lain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penolak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Misalnya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terkadang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mendorong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membaca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menulis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maupun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berpidato</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saat</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lain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mencegah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manuisa</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contohnya</w:t>
      </w:r>
      <w:proofErr w:type="spellEnd"/>
      <w:r w:rsidRPr="001B1A09">
        <w:rPr>
          <w:rFonts w:ascii="Arial Narrow" w:eastAsia="Arial" w:hAnsi="Arial Narrow" w:cs="Arial"/>
          <w:iCs/>
          <w:sz w:val="24"/>
          <w:szCs w:val="24"/>
          <w:lang w:val="fr-FR" w:eastAsia="id-ID"/>
        </w:rPr>
        <w:t>:</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melarang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berkata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berbuat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demikian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disimpulkan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sumber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segala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macam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kehendak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timbul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segala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keburukan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keutamaan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kehinaan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Samsul</w:t>
      </w:r>
      <w:proofErr w:type="spellEnd"/>
      <w:r w:rsidRPr="001B1A09">
        <w:rPr>
          <w:rFonts w:ascii="Arial Narrow" w:eastAsia="Arial" w:hAnsi="Arial Narrow" w:cs="Arial"/>
          <w:iCs/>
          <w:sz w:val="24"/>
          <w:szCs w:val="24"/>
          <w:lang w:val="fr-FR" w:eastAsia="id-ID"/>
        </w:rPr>
        <w:t xml:space="preserve"> Munir Amin, 2000)</w:t>
      </w:r>
    </w:p>
    <w:p w14:paraId="381A35BC"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Para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sudah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banyak</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mengulas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mendasar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tentang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konsep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klasik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kajian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tentang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diantaranya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sekitar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tahun</w:t>
      </w:r>
      <w:proofErr w:type="spellEnd"/>
      <w:r w:rsidRPr="001B1A09">
        <w:rPr>
          <w:rFonts w:ascii="Arial Narrow" w:eastAsia="Arial" w:hAnsi="Arial Narrow" w:cs="Arial"/>
          <w:iCs/>
          <w:sz w:val="24"/>
          <w:szCs w:val="24"/>
          <w:lang w:val="fr-FR" w:eastAsia="id-ID"/>
        </w:rPr>
        <w:t xml:space="preserve"> 432 dan 1030 M. </w:t>
      </w:r>
      <w:proofErr w:type="spellStart"/>
      <w:r w:rsidRPr="001B1A09">
        <w:rPr>
          <w:rFonts w:ascii="Arial Narrow" w:eastAsia="Arial" w:hAnsi="Arial Narrow" w:cs="Arial"/>
          <w:iCs/>
          <w:sz w:val="24"/>
          <w:szCs w:val="24"/>
          <w:lang w:val="fr-FR" w:eastAsia="id-ID"/>
        </w:rPr>
        <w:t>Kekhususan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membahas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dilihat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pembahasannya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spesifik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dikenal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sebutan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Dikalangan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penting</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mendasar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sebabnya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pembahasan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khusus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tentang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Nampaknya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pembahasan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dikalangan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berjalan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mengikuti</w:t>
      </w:r>
      <w:proofErr w:type="spellEnd"/>
      <w:r w:rsidRPr="001B1A09">
        <w:rPr>
          <w:rFonts w:ascii="Arial Narrow" w:eastAsia="Arial" w:hAnsi="Arial Narrow" w:cs="Arial"/>
          <w:iCs/>
          <w:sz w:val="24"/>
          <w:szCs w:val="24"/>
          <w:lang w:val="fr-FR" w:eastAsia="id-ID"/>
        </w:rPr>
        <w:t xml:space="preserve"> alur </w:t>
      </w:r>
      <w:proofErr w:type="spellStart"/>
      <w:r w:rsidRPr="001B1A09">
        <w:rPr>
          <w:rFonts w:ascii="Arial Narrow" w:eastAsia="Arial" w:hAnsi="Arial Narrow" w:cs="Arial"/>
          <w:iCs/>
          <w:sz w:val="24"/>
          <w:szCs w:val="24"/>
          <w:lang w:val="fr-FR" w:eastAsia="id-ID"/>
        </w:rPr>
        <w:t>rantai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historis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Islam. Ada </w:t>
      </w:r>
      <w:proofErr w:type="spellStart"/>
      <w:r w:rsidRPr="001B1A09">
        <w:rPr>
          <w:rFonts w:ascii="Arial Narrow" w:eastAsia="Arial" w:hAnsi="Arial Narrow" w:cs="Arial"/>
          <w:iCs/>
          <w:sz w:val="24"/>
          <w:szCs w:val="24"/>
          <w:lang w:val="fr-FR" w:eastAsia="id-ID"/>
        </w:rPr>
        <w:t>matarantai</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berkesinambungan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dimulai</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masuknya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dunia</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sampai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pengembangan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mandiri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umat</w:t>
      </w:r>
      <w:proofErr w:type="spellEnd"/>
      <w:r w:rsidRPr="001B1A09">
        <w:rPr>
          <w:rFonts w:ascii="Arial Narrow" w:eastAsia="Arial" w:hAnsi="Arial Narrow" w:cs="Arial"/>
          <w:iCs/>
          <w:sz w:val="24"/>
          <w:szCs w:val="24"/>
          <w:lang w:val="fr-FR" w:eastAsia="id-ID"/>
        </w:rPr>
        <w:t xml:space="preserve"> Islam.</w:t>
      </w:r>
    </w:p>
    <w:p w14:paraId="608C336E"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Pengembangan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di </w:t>
      </w:r>
      <w:proofErr w:type="spellStart"/>
      <w:r w:rsidRPr="001B1A09">
        <w:rPr>
          <w:rFonts w:ascii="Arial Narrow" w:eastAsia="Arial" w:hAnsi="Arial Narrow" w:cs="Arial"/>
          <w:iCs/>
          <w:sz w:val="24"/>
          <w:szCs w:val="24"/>
          <w:lang w:val="fr-FR" w:eastAsia="id-ID"/>
        </w:rPr>
        <w:t>dunia</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semata</w:t>
      </w:r>
      <w:proofErr w:type="spellEnd"/>
      <w:r w:rsidRPr="001B1A09">
        <w:rPr>
          <w:rFonts w:ascii="Arial Narrow" w:eastAsia="Arial" w:hAnsi="Arial Narrow" w:cs="Arial"/>
          <w:iCs/>
          <w:sz w:val="24"/>
          <w:szCs w:val="24"/>
          <w:lang w:val="fr-FR" w:eastAsia="id-ID"/>
        </w:rPr>
        <w:t xml:space="preserve">-mata </w:t>
      </w:r>
      <w:proofErr w:type="spellStart"/>
      <w:r w:rsidRPr="001B1A09">
        <w:rPr>
          <w:rFonts w:ascii="Arial Narrow" w:eastAsia="Arial" w:hAnsi="Arial Narrow" w:cs="Arial"/>
          <w:iCs/>
          <w:sz w:val="24"/>
          <w:szCs w:val="24"/>
          <w:lang w:val="fr-FR" w:eastAsia="id-ID"/>
        </w:rPr>
        <w:t>karena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usaha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lastRenderedPageBreak/>
        <w:t>keilmuan</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tetapi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berkesinambungan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dikawal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ajaran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bertumpu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Qur’an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sunnah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Rasulullah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Saw</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Mengapa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penting</w:t>
      </w:r>
      <w:proofErr w:type="spellEnd"/>
      <w:r w:rsidRPr="001B1A09">
        <w:rPr>
          <w:rFonts w:ascii="Arial Narrow" w:eastAsia="Arial" w:hAnsi="Arial Narrow" w:cs="Arial"/>
          <w:iCs/>
          <w:sz w:val="24"/>
          <w:szCs w:val="24"/>
          <w:lang w:val="fr-FR" w:eastAsia="id-ID"/>
        </w:rPr>
        <w:t xml:space="preserve"> ,</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para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membahasnya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ada </w:t>
      </w:r>
      <w:proofErr w:type="spellStart"/>
      <w:r w:rsidRPr="001B1A09">
        <w:rPr>
          <w:rFonts w:ascii="Arial Narrow" w:eastAsia="Arial" w:hAnsi="Arial Narrow" w:cs="Arial"/>
          <w:iCs/>
          <w:sz w:val="24"/>
          <w:szCs w:val="24"/>
          <w:lang w:val="fr-FR" w:eastAsia="id-ID"/>
        </w:rPr>
        <w:t>alasannya</w:t>
      </w:r>
      <w:proofErr w:type="spellEnd"/>
      <w:r w:rsidRPr="001B1A09">
        <w:rPr>
          <w:rFonts w:ascii="Arial Narrow" w:eastAsia="Arial" w:hAnsi="Arial Narrow" w:cs="Arial"/>
          <w:iCs/>
          <w:sz w:val="24"/>
          <w:szCs w:val="24"/>
          <w:lang w:val="fr-FR" w:eastAsia="id-ID"/>
        </w:rPr>
        <w:t xml:space="preserve"> ada </w:t>
      </w:r>
      <w:proofErr w:type="spellStart"/>
      <w:r w:rsidRPr="001B1A09">
        <w:rPr>
          <w:rFonts w:ascii="Arial Narrow" w:eastAsia="Arial" w:hAnsi="Arial Narrow" w:cs="Arial"/>
          <w:iCs/>
          <w:sz w:val="24"/>
          <w:szCs w:val="24"/>
          <w:lang w:val="fr-FR" w:eastAsia="id-ID"/>
        </w:rPr>
        <w:t>alasan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lain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terkecuali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karena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faktor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fundamental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kelangsungan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peradaban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Kalau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ada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chaos, </w:t>
      </w:r>
      <w:proofErr w:type="spellStart"/>
      <w:r w:rsidRPr="001B1A09">
        <w:rPr>
          <w:rFonts w:ascii="Arial Narrow" w:eastAsia="Arial" w:hAnsi="Arial Narrow" w:cs="Arial"/>
          <w:iCs/>
          <w:sz w:val="24"/>
          <w:szCs w:val="24"/>
          <w:lang w:val="fr-FR" w:eastAsia="id-ID"/>
        </w:rPr>
        <w:t>kekacauan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menuju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kehancuran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atau</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faudha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menurut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istilah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Khaldun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sebabnya</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memperhatikan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sangat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mendasar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tingkat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pribadi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maupun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tingkat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kolektif</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sebabnya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ilmuan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Muslim</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komunitas</w:t>
      </w:r>
      <w:proofErr w:type="spellEnd"/>
      <w:r w:rsidRPr="001B1A09">
        <w:rPr>
          <w:rFonts w:ascii="Arial Narrow" w:eastAsia="Arial" w:hAnsi="Arial Narrow" w:cs="Arial"/>
          <w:iCs/>
          <w:sz w:val="24"/>
          <w:szCs w:val="24"/>
          <w:lang w:val="fr-FR" w:eastAsia="id-ID"/>
        </w:rPr>
        <w:t xml:space="preserve"> Islam </w:t>
      </w:r>
      <w:proofErr w:type="spellStart"/>
      <w:r w:rsidRPr="001B1A09">
        <w:rPr>
          <w:rFonts w:ascii="Arial Narrow" w:eastAsia="Arial" w:hAnsi="Arial Narrow" w:cs="Arial"/>
          <w:iCs/>
          <w:sz w:val="24"/>
          <w:szCs w:val="24"/>
          <w:lang w:val="fr-FR" w:eastAsia="id-ID"/>
        </w:rPr>
        <w:t>mempunyai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perhatian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khusus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terhadap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Apabila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perhatian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terhadap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etika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merosot</w:t>
      </w:r>
      <w:proofErr w:type="spellEnd"/>
      <w:r w:rsidRPr="001B1A09">
        <w:rPr>
          <w:rFonts w:ascii="Arial Narrow" w:eastAsia="Arial" w:hAnsi="Arial Narrow" w:cs="Arial"/>
          <w:iCs/>
          <w:sz w:val="24"/>
          <w:szCs w:val="24"/>
          <w:lang w:val="fr-FR" w:eastAsia="id-ID"/>
        </w:rPr>
        <w:t xml:space="preserve"> bisa </w:t>
      </w:r>
      <w:proofErr w:type="spellStart"/>
      <w:r w:rsidRPr="001B1A09">
        <w:rPr>
          <w:rFonts w:ascii="Arial Narrow" w:eastAsia="Arial" w:hAnsi="Arial Narrow" w:cs="Arial"/>
          <w:iCs/>
          <w:sz w:val="24"/>
          <w:szCs w:val="24"/>
          <w:lang w:val="fr-FR" w:eastAsia="id-ID"/>
        </w:rPr>
        <w:t>dipastikan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perhatian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terhadap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agama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pun</w:t>
      </w:r>
      <w:proofErr w:type="spellEnd"/>
      <w:r w:rsidRPr="001B1A09">
        <w:rPr>
          <w:rFonts w:ascii="Arial Narrow" w:eastAsia="Arial" w:hAnsi="Arial Narrow" w:cs="Arial"/>
          <w:iCs/>
          <w:sz w:val="24"/>
          <w:szCs w:val="24"/>
          <w:lang w:val="fr-FR" w:eastAsia="id-ID"/>
        </w:rPr>
        <w:t xml:space="preserve"> </w:t>
      </w:r>
      <w:proofErr w:type="gramStart"/>
      <w:r w:rsidRPr="001B1A09">
        <w:rPr>
          <w:rFonts w:ascii="Arial Narrow" w:eastAsia="Arial" w:hAnsi="Arial Narrow" w:cs="Arial"/>
          <w:iCs/>
          <w:sz w:val="24"/>
          <w:szCs w:val="24"/>
          <w:lang w:val="fr-FR" w:eastAsia="id-ID"/>
        </w:rPr>
        <w:t xml:space="preserve">akan  </w:t>
      </w:r>
      <w:proofErr w:type="spellStart"/>
      <w:r w:rsidRPr="001B1A09">
        <w:rPr>
          <w:rFonts w:ascii="Arial Narrow" w:eastAsia="Arial" w:hAnsi="Arial Narrow" w:cs="Arial"/>
          <w:iCs/>
          <w:sz w:val="24"/>
          <w:szCs w:val="24"/>
          <w:lang w:val="fr-FR" w:eastAsia="id-ID"/>
        </w:rPr>
        <w:t>merosot</w:t>
      </w:r>
      <w:proofErr w:type="spellEnd"/>
      <w:proofErr w:type="gram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kehilangan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makna</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arah</w:t>
      </w:r>
      <w:proofErr w:type="spellEnd"/>
      <w:r w:rsidRPr="001B1A09">
        <w:rPr>
          <w:rFonts w:ascii="Arial Narrow" w:eastAsia="Arial" w:hAnsi="Arial Narrow" w:cs="Arial"/>
          <w:iCs/>
          <w:sz w:val="24"/>
          <w:szCs w:val="24"/>
          <w:lang w:val="fr-FR" w:eastAsia="id-ID"/>
        </w:rPr>
        <w:t>.</w:t>
      </w:r>
    </w:p>
    <w:p w14:paraId="7D9DDD65"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Menurut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keutamaan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berpangkal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teori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jalan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Nadzar</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Aus’ath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dirumuskannya</w:t>
      </w:r>
      <w:proofErr w:type="spellEnd"/>
      <w:r w:rsidRPr="001B1A09">
        <w:rPr>
          <w:rFonts w:ascii="Arial Narrow" w:eastAsia="Arial" w:hAnsi="Arial Narrow" w:cs="Arial"/>
          <w:iCs/>
          <w:sz w:val="24"/>
          <w:szCs w:val="24"/>
          <w:lang w:val="fr-FR" w:eastAsia="id-ID"/>
        </w:rPr>
        <w:t xml:space="preserve">. Di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teori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jalan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dijelaskan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keutamaan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umum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diartikan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posisi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ekstrem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kelebihan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ekstrem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kekurangan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masing-masing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Posisi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daya </w:t>
      </w:r>
      <w:proofErr w:type="spellStart"/>
      <w:r w:rsidRPr="001B1A09">
        <w:rPr>
          <w:rFonts w:ascii="Arial Narrow" w:eastAsia="Arial" w:hAnsi="Arial Narrow" w:cs="Arial"/>
          <w:iCs/>
          <w:sz w:val="24"/>
          <w:szCs w:val="24"/>
          <w:lang w:val="fr-FR" w:eastAsia="id-ID"/>
        </w:rPr>
        <w:t>bernafsu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menjaga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kesucian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terletak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mengumbar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nafsudan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mengabaikan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nafsu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khumud</w:t>
      </w:r>
      <w:proofErr w:type="spellEnd"/>
      <w:r w:rsidRPr="001B1A09">
        <w:rPr>
          <w:rFonts w:ascii="Arial Narrow" w:eastAsia="Arial" w:hAnsi="Arial Narrow" w:cs="Arial"/>
          <w:iCs/>
          <w:sz w:val="24"/>
          <w:szCs w:val="24"/>
          <w:lang w:val="fr-FR" w:eastAsia="id-ID"/>
        </w:rPr>
        <w:t xml:space="preserve"> al-</w:t>
      </w:r>
      <w:proofErr w:type="spellStart"/>
      <w:r w:rsidRPr="001B1A09">
        <w:rPr>
          <w:rFonts w:ascii="Arial Narrow" w:eastAsia="Arial" w:hAnsi="Arial Narrow" w:cs="Arial"/>
          <w:iCs/>
          <w:sz w:val="24"/>
          <w:szCs w:val="24"/>
          <w:lang w:val="fr-FR" w:eastAsia="id-ID"/>
        </w:rPr>
        <w:t>Syahwa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posisi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daya </w:t>
      </w:r>
      <w:proofErr w:type="spellStart"/>
      <w:r w:rsidRPr="001B1A09">
        <w:rPr>
          <w:rFonts w:ascii="Arial Narrow" w:eastAsia="Arial" w:hAnsi="Arial Narrow" w:cs="Arial"/>
          <w:iCs/>
          <w:sz w:val="24"/>
          <w:szCs w:val="24"/>
          <w:lang w:val="fr-FR" w:eastAsia="id-ID"/>
        </w:rPr>
        <w:t>berani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keberanian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terletak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anatara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pengecut</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nekad</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berpendapat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posisi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jalan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tengah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bisa </w:t>
      </w:r>
      <w:proofErr w:type="spellStart"/>
      <w:r w:rsidRPr="001B1A09">
        <w:rPr>
          <w:rFonts w:ascii="Arial Narrow" w:eastAsia="Arial" w:hAnsi="Arial Narrow" w:cs="Arial"/>
          <w:iCs/>
          <w:sz w:val="24"/>
          <w:szCs w:val="24"/>
          <w:lang w:val="fr-FR" w:eastAsia="id-ID"/>
        </w:rPr>
        <w:t>diraih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memadukan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fungsi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syariat</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Syarifuddin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Elhayat</w:t>
      </w:r>
      <w:proofErr w:type="spellEnd"/>
      <w:r w:rsidRPr="001B1A09">
        <w:rPr>
          <w:rFonts w:ascii="Arial Narrow" w:eastAsia="Arial" w:hAnsi="Arial Narrow" w:cs="Arial"/>
          <w:iCs/>
          <w:sz w:val="24"/>
          <w:szCs w:val="24"/>
          <w:lang w:val="fr-FR" w:eastAsia="id-ID"/>
        </w:rPr>
        <w:t xml:space="preserve">, 2015). </w:t>
      </w:r>
    </w:p>
    <w:p w14:paraId="2C43751D"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Masalah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pokok</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dibahas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menganalisis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akhlaq</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w:eastAsia="Arial" w:hAnsi="Arial" w:cs="Arial"/>
          <w:iCs/>
          <w:sz w:val="24"/>
          <w:szCs w:val="24"/>
          <w:lang w:val="fr-FR" w:eastAsia="id-ID"/>
        </w:rPr>
        <w:t>الخَيْرُ</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w:eastAsia="Arial" w:hAnsi="Arial" w:cs="Arial"/>
          <w:iCs/>
          <w:sz w:val="24"/>
          <w:szCs w:val="24"/>
          <w:lang w:val="fr-FR" w:eastAsia="id-ID"/>
        </w:rPr>
        <w:t>السعادة</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keutamaan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w:eastAsia="Arial" w:hAnsi="Arial" w:cs="Arial"/>
          <w:iCs/>
          <w:sz w:val="24"/>
          <w:szCs w:val="24"/>
          <w:lang w:val="fr-FR" w:eastAsia="id-ID"/>
        </w:rPr>
        <w:t>فَضِيْل</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waktu</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dimana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telah</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mencapai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ahir</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kesempurnaan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wujud</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digolongkan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bagian</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yaitu</w:t>
      </w:r>
      <w:proofErr w:type="spellEnd"/>
      <w:r w:rsidRPr="001B1A09">
        <w:rPr>
          <w:rFonts w:ascii="Arial Narrow" w:eastAsia="Arial" w:hAnsi="Arial Narrow" w:cs="Arial"/>
          <w:iCs/>
          <w:sz w:val="24"/>
          <w:szCs w:val="24"/>
          <w:lang w:val="fr-FR" w:eastAsia="id-ID"/>
        </w:rPr>
        <w:t>;</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khusus</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umum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Sedangkan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umum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terhadap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seluruh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khusus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pribadi</w:t>
      </w:r>
      <w:proofErr w:type="spellEnd"/>
      <w:r w:rsidRPr="001B1A09">
        <w:rPr>
          <w:rFonts w:ascii="Arial Narrow" w:eastAsia="Arial" w:hAnsi="Arial Narrow" w:cs="Arial"/>
          <w:iCs/>
          <w:sz w:val="24"/>
          <w:szCs w:val="24"/>
          <w:lang w:val="fr-FR" w:eastAsia="id-ID"/>
        </w:rPr>
        <w:t xml:space="preserve">.  Pada </w:t>
      </w:r>
      <w:proofErr w:type="spellStart"/>
      <w:r w:rsidRPr="001B1A09">
        <w:rPr>
          <w:rFonts w:ascii="Arial Narrow" w:eastAsia="Arial" w:hAnsi="Arial Narrow" w:cs="Arial"/>
          <w:iCs/>
          <w:sz w:val="24"/>
          <w:szCs w:val="24"/>
          <w:lang w:val="fr-FR" w:eastAsia="id-ID"/>
        </w:rPr>
        <w:t>dasarnya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kebaikan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kedua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inilah</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dimaksud</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berbeda</w:t>
      </w:r>
      <w:proofErr w:type="spellEnd"/>
      <w:r w:rsidRPr="001B1A09">
        <w:rPr>
          <w:rFonts w:ascii="Arial Narrow" w:eastAsia="Arial" w:hAnsi="Arial Narrow" w:cs="Arial"/>
          <w:iCs/>
          <w:sz w:val="24"/>
          <w:szCs w:val="24"/>
          <w:lang w:val="fr-FR" w:eastAsia="id-ID"/>
        </w:rPr>
        <w:t xml:space="preserve">-beda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orang </w:t>
      </w:r>
      <w:proofErr w:type="spellStart"/>
      <w:r w:rsidRPr="001B1A09">
        <w:rPr>
          <w:rFonts w:ascii="Arial Narrow" w:eastAsia="Arial" w:hAnsi="Arial Narrow" w:cs="Arial"/>
          <w:iCs/>
          <w:sz w:val="24"/>
          <w:szCs w:val="24"/>
          <w:lang w:val="fr-FR" w:eastAsia="id-ID"/>
        </w:rPr>
        <w:t>lain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utama</w:t>
      </w:r>
      <w:proofErr w:type="spellEnd"/>
      <w:r w:rsidRPr="001B1A09">
        <w:rPr>
          <w:rFonts w:ascii="Arial Narrow" w:eastAsia="Arial" w:hAnsi="Arial Narrow" w:cs="Arial"/>
          <w:iCs/>
          <w:sz w:val="24"/>
          <w:szCs w:val="24"/>
          <w:lang w:val="fr-FR" w:eastAsia="id-ID"/>
        </w:rPr>
        <w:t xml:space="preserve"> dan bisa </w:t>
      </w:r>
      <w:proofErr w:type="spellStart"/>
      <w:r w:rsidRPr="001B1A09">
        <w:rPr>
          <w:rFonts w:ascii="Arial Narrow" w:eastAsia="Arial" w:hAnsi="Arial Narrow" w:cs="Arial"/>
          <w:iCs/>
          <w:sz w:val="24"/>
          <w:szCs w:val="24"/>
          <w:lang w:val="fr-FR" w:eastAsia="id-ID"/>
        </w:rPr>
        <w:t>membawa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menuju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berderajat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malaikat</w:t>
      </w:r>
      <w:proofErr w:type="spellEnd"/>
      <w:r w:rsidRPr="001B1A09">
        <w:rPr>
          <w:rFonts w:ascii="Arial Narrow" w:eastAsia="Arial" w:hAnsi="Arial Narrow" w:cs="Arial"/>
          <w:iCs/>
          <w:sz w:val="24"/>
          <w:szCs w:val="24"/>
          <w:lang w:val="fr-FR" w:eastAsia="id-ID"/>
        </w:rPr>
        <w:t>.</w:t>
      </w:r>
    </w:p>
    <w:p w14:paraId="32F0921B"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w:t>
      </w:r>
      <w:proofErr w:type="spellEnd"/>
      <w:r w:rsidRPr="001B1A09">
        <w:rPr>
          <w:rFonts w:ascii="Arial Narrow" w:eastAsia="Arial" w:hAnsi="Arial Narrow" w:cs="Arial"/>
          <w:iCs/>
          <w:sz w:val="24"/>
          <w:szCs w:val="24"/>
          <w:lang w:val="fr-FR" w:eastAsia="id-ID"/>
        </w:rPr>
        <w:t xml:space="preserve"> Islam yang </w:t>
      </w:r>
      <w:proofErr w:type="spellStart"/>
      <w:r w:rsidRPr="001B1A09">
        <w:rPr>
          <w:rFonts w:ascii="Arial Narrow" w:eastAsia="Arial" w:hAnsi="Arial Narrow" w:cs="Arial"/>
          <w:iCs/>
          <w:sz w:val="24"/>
          <w:szCs w:val="24"/>
          <w:lang w:val="fr-FR" w:eastAsia="id-ID"/>
        </w:rPr>
        <w:t>termuka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kitab-kitab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beliau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tersebar</w:t>
      </w:r>
      <w:proofErr w:type="spellEnd"/>
      <w:r w:rsidRPr="001B1A09">
        <w:rPr>
          <w:rFonts w:ascii="Arial Narrow" w:eastAsia="Arial" w:hAnsi="Arial Narrow" w:cs="Arial"/>
          <w:iCs/>
          <w:sz w:val="24"/>
          <w:szCs w:val="24"/>
          <w:lang w:val="fr-FR" w:eastAsia="id-ID"/>
        </w:rPr>
        <w:t xml:space="preserve"> di </w:t>
      </w:r>
      <w:proofErr w:type="spellStart"/>
      <w:r w:rsidRPr="001B1A09">
        <w:rPr>
          <w:rFonts w:ascii="Arial Narrow" w:eastAsia="Arial" w:hAnsi="Arial Narrow" w:cs="Arial"/>
          <w:iCs/>
          <w:sz w:val="24"/>
          <w:szCs w:val="24"/>
          <w:lang w:val="fr-FR" w:eastAsia="id-ID"/>
        </w:rPr>
        <w:t>seluruh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penjuru</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banyak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menggunakan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apa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diijtihadkan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beliau</w:t>
      </w:r>
      <w:proofErr w:type="spellEnd"/>
      <w:r w:rsidRPr="001B1A09">
        <w:rPr>
          <w:rFonts w:ascii="Arial Narrow" w:eastAsia="Arial" w:hAnsi="Arial Narrow" w:cs="Arial"/>
          <w:iCs/>
          <w:sz w:val="24"/>
          <w:szCs w:val="24"/>
          <w:lang w:val="fr-FR" w:eastAsia="id-ID"/>
        </w:rPr>
        <w:t xml:space="preserve">. Salah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kitab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karangan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beliau</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fenomenal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kitab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Ihya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Ulumuddin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kitab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membahas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beberapa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pokok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bahasan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beragama</w:t>
      </w:r>
      <w:proofErr w:type="spellEnd"/>
      <w:r w:rsidRPr="001B1A09">
        <w:rPr>
          <w:rFonts w:ascii="Arial Narrow" w:eastAsia="Arial" w:hAnsi="Arial Narrow" w:cs="Arial"/>
          <w:iCs/>
          <w:sz w:val="24"/>
          <w:szCs w:val="24"/>
          <w:lang w:val="fr-FR" w:eastAsia="id-ID"/>
        </w:rPr>
        <w:t xml:space="preserve">. Salah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menarik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pembahasan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konsep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pendidikan</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disini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beliau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banyak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menyinggung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permasalahan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Kitab</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Ihya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Ulumuddin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merupakan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karyanya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terbesar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selama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beberapa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tahun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keadaan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berpindah-pindah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Damaskus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Yerussalem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Hijaz</w:t>
      </w:r>
      <w:proofErr w:type="spellEnd"/>
      <w:r w:rsidRPr="001B1A09">
        <w:rPr>
          <w:rFonts w:ascii="Arial Narrow" w:eastAsia="Arial" w:hAnsi="Arial Narrow" w:cs="Arial"/>
          <w:iCs/>
          <w:sz w:val="24"/>
          <w:szCs w:val="24"/>
          <w:lang w:val="fr-FR" w:eastAsia="id-ID"/>
        </w:rPr>
        <w:t xml:space="preserve">, dan Tus yang </w:t>
      </w:r>
      <w:proofErr w:type="spellStart"/>
      <w:r w:rsidRPr="001B1A09">
        <w:rPr>
          <w:rFonts w:ascii="Arial Narrow" w:eastAsia="Arial" w:hAnsi="Arial Narrow" w:cs="Arial"/>
          <w:iCs/>
          <w:sz w:val="24"/>
          <w:szCs w:val="24"/>
          <w:lang w:val="fr-FR" w:eastAsia="id-ID"/>
        </w:rPr>
        <w:t>berisi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panduan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fiqih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tasawuf</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w:t>
      </w:r>
    </w:p>
    <w:p w14:paraId="5221F4F7"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proofErr w:type="spellStart"/>
      <w:r w:rsidRPr="001B1A09">
        <w:rPr>
          <w:rFonts w:ascii="Arial Narrow" w:eastAsia="Arial" w:hAnsi="Arial Narrow" w:cs="Arial"/>
          <w:iCs/>
          <w:sz w:val="24"/>
          <w:szCs w:val="24"/>
          <w:lang w:val="fr-FR" w:eastAsia="id-ID"/>
        </w:rPr>
        <w:t>Menurut</w:t>
      </w:r>
      <w:proofErr w:type="spellEnd"/>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bukanlah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sekedar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bukan</w:t>
      </w:r>
      <w:proofErr w:type="spellEnd"/>
      <w:r w:rsidRPr="001B1A09">
        <w:rPr>
          <w:rFonts w:ascii="Arial Narrow" w:eastAsia="Arial" w:hAnsi="Arial Narrow" w:cs="Arial"/>
          <w:iCs/>
          <w:sz w:val="24"/>
          <w:szCs w:val="24"/>
          <w:lang w:val="fr-FR" w:eastAsia="id-ID"/>
        </w:rPr>
        <w:t xml:space="preserve"> pula </w:t>
      </w:r>
      <w:proofErr w:type="spellStart"/>
      <w:r w:rsidRPr="001B1A09">
        <w:rPr>
          <w:rFonts w:ascii="Arial Narrow" w:eastAsia="Arial" w:hAnsi="Arial Narrow" w:cs="Arial"/>
          <w:iCs/>
          <w:sz w:val="24"/>
          <w:szCs w:val="24"/>
          <w:lang w:val="fr-FR" w:eastAsia="id-ID"/>
        </w:rPr>
        <w:t>sekedar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kemampuan</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berbuat,bukan</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pengetahuan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Tetapi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menggabungkan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situasi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siap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memunculkan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perbuatan-perbuatan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situasi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melekat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sedemikian</w:t>
      </w:r>
      <w:proofErr w:type="spellEnd"/>
      <w:r w:rsidRPr="001B1A09">
        <w:rPr>
          <w:rFonts w:ascii="Arial Narrow" w:eastAsia="Arial" w:hAnsi="Arial Narrow" w:cs="Arial"/>
          <w:iCs/>
          <w:sz w:val="24"/>
          <w:szCs w:val="24"/>
          <w:lang w:val="fr-FR" w:eastAsia="id-ID"/>
        </w:rPr>
        <w:t xml:space="preserve"> rupa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perbuatan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muncul</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darinya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bersifat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sesaat</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tetapi</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kebiasaan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kehidupan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sehari-hari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Kesempurnaan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(Abu Muhammad Iqbal, 2013)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keseluruhan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tidak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bergantung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aspek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pribadi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melainkan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empat</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di</w:t>
      </w:r>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menjadi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unsur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terbentuknya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buruk</w:t>
      </w:r>
      <w:proofErr w:type="spellEnd"/>
      <w:r w:rsidRPr="001B1A09">
        <w:rPr>
          <w:rFonts w:ascii="Arial Narrow" w:eastAsia="Arial" w:hAnsi="Arial Narrow" w:cs="Arial"/>
          <w:iCs/>
          <w:sz w:val="24"/>
          <w:szCs w:val="24"/>
          <w:lang w:val="fr-FR" w:eastAsia="id-ID"/>
        </w:rPr>
        <w:t>.</w:t>
      </w:r>
    </w:p>
    <w:p w14:paraId="7BBF9BCB"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lastRenderedPageBreak/>
        <w:t xml:space="preserve">Al-Ghazali </w:t>
      </w:r>
      <w:proofErr w:type="spellStart"/>
      <w:r w:rsidRPr="001B1A09">
        <w:rPr>
          <w:rFonts w:ascii="Arial Narrow" w:eastAsia="Arial" w:hAnsi="Arial Narrow" w:cs="Arial"/>
          <w:iCs/>
          <w:sz w:val="24"/>
          <w:szCs w:val="24"/>
          <w:lang w:val="fr-FR" w:eastAsia="id-ID"/>
        </w:rPr>
        <w:t>meletakkan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tujuan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akhir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di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perjalanan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melainkan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alat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ikut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mendukung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fungsi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tertinggi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mencapai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kebenaran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tertinggi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ma’rifat</w:t>
      </w:r>
      <w:proofErr w:type="spellEnd"/>
      <w:r w:rsidRPr="001B1A09">
        <w:rPr>
          <w:rFonts w:ascii="Arial Narrow" w:eastAsia="Arial" w:hAnsi="Arial Narrow" w:cs="Arial"/>
          <w:iCs/>
          <w:sz w:val="24"/>
          <w:szCs w:val="24"/>
          <w:lang w:val="fr-FR" w:eastAsia="id-ID"/>
        </w:rPr>
        <w:t xml:space="preserve">, yang di </w:t>
      </w:r>
      <w:proofErr w:type="spellStart"/>
      <w:r w:rsidRPr="001B1A09">
        <w:rPr>
          <w:rFonts w:ascii="Arial Narrow" w:eastAsia="Arial" w:hAnsi="Arial Narrow" w:cs="Arial"/>
          <w:iCs/>
          <w:sz w:val="24"/>
          <w:szCs w:val="24"/>
          <w:lang w:val="fr-FR" w:eastAsia="id-ID"/>
        </w:rPr>
        <w:t>dalamnya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dapat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menikmati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Adapun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diharapkan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oleh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terukirnya</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menyatunya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hakikat-hakikat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keTuhanan</w:t>
      </w:r>
      <w:proofErr w:type="spellEnd"/>
      <w:r w:rsidRPr="001B1A09">
        <w:rPr>
          <w:rFonts w:ascii="Arial Narrow" w:eastAsia="Arial" w:hAnsi="Arial Narrow" w:cs="Arial"/>
          <w:iCs/>
          <w:sz w:val="24"/>
          <w:szCs w:val="24"/>
          <w:lang w:val="fr-FR" w:eastAsia="id-ID"/>
        </w:rPr>
        <w:t xml:space="preserve"> di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sehingga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hakikat-hakikat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tersebut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seakan</w:t>
      </w:r>
      <w:proofErr w:type="spellEnd"/>
      <w:r w:rsidRPr="001B1A09">
        <w:rPr>
          <w:rFonts w:ascii="Arial Narrow" w:eastAsia="Arial" w:hAnsi="Arial Narrow" w:cs="Arial"/>
          <w:iCs/>
          <w:sz w:val="24"/>
          <w:szCs w:val="24"/>
          <w:lang w:val="fr-FR" w:eastAsia="id-ID"/>
        </w:rPr>
        <w:t xml:space="preserve">-akan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sendiri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Jadi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satu</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keseluruhan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hidup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tujuannya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kebahagiaan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Disini</w:t>
      </w:r>
      <w:proofErr w:type="spellEnd"/>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berpendapat</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sama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dengan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penyelidikan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harus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dimulai</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pengetahuan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sifat-sifatnya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klarifikasi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membaginya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tiga</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bagian</w:t>
      </w:r>
      <w:proofErr w:type="spellEnd"/>
      <w:r w:rsidRPr="001B1A09">
        <w:rPr>
          <w:rFonts w:ascii="Arial Narrow" w:eastAsia="Arial" w:hAnsi="Arial Narrow" w:cs="Arial"/>
          <w:iCs/>
          <w:sz w:val="24"/>
          <w:szCs w:val="24"/>
          <w:lang w:val="fr-FR" w:eastAsia="id-ID"/>
        </w:rPr>
        <w:t>:</w:t>
      </w:r>
      <w:proofErr w:type="gramEnd"/>
      <w:r w:rsidRPr="001B1A09">
        <w:rPr>
          <w:rFonts w:ascii="Arial Narrow" w:eastAsia="Arial" w:hAnsi="Arial Narrow" w:cs="Arial"/>
          <w:iCs/>
          <w:sz w:val="24"/>
          <w:szCs w:val="24"/>
          <w:lang w:val="fr-FR" w:eastAsia="id-ID"/>
        </w:rPr>
        <w:t xml:space="preserve"> daya </w:t>
      </w:r>
      <w:proofErr w:type="spellStart"/>
      <w:r w:rsidRPr="001B1A09">
        <w:rPr>
          <w:rFonts w:ascii="Arial Narrow" w:eastAsia="Arial" w:hAnsi="Arial Narrow" w:cs="Arial"/>
          <w:iCs/>
          <w:sz w:val="24"/>
          <w:szCs w:val="24"/>
          <w:lang w:val="fr-FR" w:eastAsia="id-ID"/>
        </w:rPr>
        <w:t>nafsu</w:t>
      </w:r>
      <w:proofErr w:type="spellEnd"/>
      <w:r w:rsidRPr="001B1A09">
        <w:rPr>
          <w:rFonts w:ascii="Arial Narrow" w:eastAsia="Arial" w:hAnsi="Arial Narrow" w:cs="Arial"/>
          <w:iCs/>
          <w:sz w:val="24"/>
          <w:szCs w:val="24"/>
          <w:lang w:val="fr-FR" w:eastAsia="id-ID"/>
        </w:rPr>
        <w:t xml:space="preserve">, daya </w:t>
      </w:r>
      <w:proofErr w:type="spellStart"/>
      <w:r w:rsidRPr="001B1A09">
        <w:rPr>
          <w:rFonts w:ascii="Arial Narrow" w:eastAsia="Arial" w:hAnsi="Arial Narrow" w:cs="Arial"/>
          <w:iCs/>
          <w:sz w:val="24"/>
          <w:szCs w:val="24"/>
          <w:lang w:val="fr-FR" w:eastAsia="id-ID"/>
        </w:rPr>
        <w:t>berani</w:t>
      </w:r>
      <w:proofErr w:type="spellEnd"/>
      <w:r w:rsidRPr="001B1A09">
        <w:rPr>
          <w:rFonts w:ascii="Arial Narrow" w:eastAsia="Arial" w:hAnsi="Arial Narrow" w:cs="Arial"/>
          <w:iCs/>
          <w:sz w:val="24"/>
          <w:szCs w:val="24"/>
          <w:lang w:val="fr-FR" w:eastAsia="id-ID"/>
        </w:rPr>
        <w:t xml:space="preserve">, dan daya </w:t>
      </w:r>
      <w:proofErr w:type="spellStart"/>
      <w:r w:rsidRPr="001B1A09">
        <w:rPr>
          <w:rFonts w:ascii="Arial Narrow" w:eastAsia="Arial" w:hAnsi="Arial Narrow" w:cs="Arial"/>
          <w:iCs/>
          <w:sz w:val="24"/>
          <w:szCs w:val="24"/>
          <w:lang w:val="fr-FR" w:eastAsia="id-ID"/>
        </w:rPr>
        <w:t>berpikir</w:t>
      </w:r>
      <w:proofErr w:type="spellEnd"/>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juga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mengatakan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watak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dasarnya</w:t>
      </w:r>
      <w:proofErr w:type="spellEnd"/>
      <w:r w:rsidRPr="001B1A09">
        <w:rPr>
          <w:rFonts w:ascii="Arial Narrow" w:eastAsia="Arial" w:hAnsi="Arial Narrow" w:cs="Arial"/>
          <w:iCs/>
          <w:sz w:val="24"/>
          <w:szCs w:val="24"/>
          <w:lang w:val="fr-FR" w:eastAsia="id-ID"/>
        </w:rPr>
        <w:t xml:space="preserve"> ada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keadaan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seimbang</w:t>
      </w:r>
      <w:proofErr w:type="spellEnd"/>
      <w:r w:rsidRPr="001B1A09">
        <w:rPr>
          <w:rFonts w:ascii="Arial Narrow" w:eastAsia="Arial" w:hAnsi="Arial Narrow" w:cs="Arial"/>
          <w:iCs/>
          <w:sz w:val="24"/>
          <w:szCs w:val="24"/>
          <w:lang w:val="fr-FR" w:eastAsia="id-ID"/>
        </w:rPr>
        <w:t xml:space="preserve"> dan yang </w:t>
      </w:r>
      <w:proofErr w:type="spellStart"/>
      <w:r w:rsidRPr="001B1A09">
        <w:rPr>
          <w:rFonts w:ascii="Arial Narrow" w:eastAsia="Arial" w:hAnsi="Arial Narrow" w:cs="Arial"/>
          <w:iCs/>
          <w:sz w:val="24"/>
          <w:szCs w:val="24"/>
          <w:lang w:val="fr-FR" w:eastAsia="id-ID"/>
        </w:rPr>
        <w:t>memperburuk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lingkungan</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kebaikan</w:t>
      </w:r>
      <w:proofErr w:type="spellEnd"/>
      <w:proofErr w:type="gram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keburukan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itu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tercantum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Syariah</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pengetahuan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
    <w:p w14:paraId="00C8A273"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Al-Ghazali </w:t>
      </w:r>
      <w:proofErr w:type="spellStart"/>
      <w:r w:rsidRPr="001B1A09">
        <w:rPr>
          <w:rFonts w:ascii="Arial Narrow" w:eastAsia="Arial" w:hAnsi="Arial Narrow" w:cs="Arial"/>
          <w:iCs/>
          <w:sz w:val="24"/>
          <w:szCs w:val="24"/>
          <w:lang w:val="fr-FR" w:eastAsia="id-ID"/>
        </w:rPr>
        <w:t>menyebutkan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adalah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suatu</w:t>
      </w:r>
      <w:proofErr w:type="spellEnd"/>
      <w:r w:rsidRPr="001B1A09">
        <w:rPr>
          <w:rFonts w:ascii="Arial Narrow" w:eastAsia="Arial" w:hAnsi="Arial Narrow" w:cs="Arial"/>
          <w:iCs/>
          <w:sz w:val="24"/>
          <w:szCs w:val="24"/>
          <w:lang w:val="fr-FR" w:eastAsia="id-ID"/>
        </w:rPr>
        <w:t xml:space="preserve"> daya yang </w:t>
      </w:r>
      <w:proofErr w:type="spellStart"/>
      <w:r w:rsidRPr="001B1A09">
        <w:rPr>
          <w:rFonts w:ascii="Arial Narrow" w:eastAsia="Arial" w:hAnsi="Arial Narrow" w:cs="Arial"/>
          <w:iCs/>
          <w:sz w:val="24"/>
          <w:szCs w:val="24"/>
          <w:lang w:val="fr-FR" w:eastAsia="id-ID"/>
        </w:rPr>
        <w:t>mantap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jiwa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seseorang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melakukan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hal-hal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terpuji</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meninggalkan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hal-hal</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tercela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Kekuatan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dan Al-Ghazali </w:t>
      </w:r>
      <w:proofErr w:type="spellStart"/>
      <w:r w:rsidRPr="001B1A09">
        <w:rPr>
          <w:rFonts w:ascii="Arial Narrow" w:eastAsia="Arial" w:hAnsi="Arial Narrow" w:cs="Arial"/>
          <w:iCs/>
          <w:sz w:val="24"/>
          <w:szCs w:val="24"/>
          <w:lang w:val="fr-FR" w:eastAsia="id-ID"/>
        </w:rPr>
        <w:t>terletak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pembangunan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karakter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berbasis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keimanan</w:t>
      </w:r>
      <w:proofErr w:type="spellEnd"/>
      <w:r w:rsidRPr="001B1A09">
        <w:rPr>
          <w:rFonts w:ascii="Arial Narrow" w:eastAsia="Arial" w:hAnsi="Arial Narrow" w:cs="Arial"/>
          <w:iCs/>
          <w:sz w:val="24"/>
          <w:szCs w:val="24"/>
          <w:lang w:val="fr-FR" w:eastAsia="id-ID"/>
        </w:rPr>
        <w:t xml:space="preserve"> dan </w:t>
      </w:r>
      <w:proofErr w:type="spellStart"/>
      <w:proofErr w:type="gramStart"/>
      <w:r w:rsidRPr="001B1A09">
        <w:rPr>
          <w:rFonts w:ascii="Arial Narrow" w:eastAsia="Arial" w:hAnsi="Arial Narrow" w:cs="Arial"/>
          <w:iCs/>
          <w:sz w:val="24"/>
          <w:szCs w:val="24"/>
          <w:lang w:val="fr-FR" w:eastAsia="id-ID"/>
        </w:rPr>
        <w:t>membangun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kapasitas</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sebagai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makhluk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atau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hamba</w:t>
      </w:r>
      <w:proofErr w:type="spellEnd"/>
      <w:r w:rsidRPr="001B1A09">
        <w:rPr>
          <w:rFonts w:ascii="Arial Narrow" w:eastAsia="Arial" w:hAnsi="Arial Narrow" w:cs="Arial"/>
          <w:iCs/>
          <w:sz w:val="24"/>
          <w:szCs w:val="24"/>
          <w:lang w:val="fr-FR" w:eastAsia="id-ID"/>
        </w:rPr>
        <w:t xml:space="preserve"> Allah </w:t>
      </w:r>
      <w:proofErr w:type="spellStart"/>
      <w:r w:rsidRPr="001B1A09">
        <w:rPr>
          <w:rFonts w:ascii="Arial Narrow" w:eastAsia="Arial" w:hAnsi="Arial Narrow" w:cs="Arial"/>
          <w:iCs/>
          <w:sz w:val="24"/>
          <w:szCs w:val="24"/>
          <w:lang w:val="fr-FR" w:eastAsia="id-ID"/>
        </w:rPr>
        <w:t>Swt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bertujuan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untuk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mencari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titik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persamaan</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perbedaan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diantara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kedua</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tokoh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mengenai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konsep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sekaligus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melihat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keunggulannya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masing-masing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Dilihat</w:t>
      </w:r>
      <w:proofErr w:type="spellEnd"/>
      <w:r w:rsidRPr="001B1A09">
        <w:rPr>
          <w:rFonts w:ascii="Arial Narrow" w:eastAsia="Arial" w:hAnsi="Arial Narrow" w:cs="Arial"/>
          <w:iCs/>
          <w:sz w:val="24"/>
          <w:szCs w:val="24"/>
          <w:lang w:val="fr-FR" w:eastAsia="id-ID"/>
        </w:rPr>
        <w:t xml:space="preserve"> dari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tampak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fokus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proofErr w:type="gramStart"/>
      <w:r w:rsidRPr="001B1A09">
        <w:rPr>
          <w:rFonts w:ascii="Arial Narrow" w:eastAsia="Arial" w:hAnsi="Arial Narrow" w:cs="Arial"/>
          <w:iCs/>
          <w:sz w:val="24"/>
          <w:szCs w:val="24"/>
          <w:lang w:val="fr-FR" w:eastAsia="id-ID"/>
        </w:rPr>
        <w:t>pengertian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lebih</w:t>
      </w:r>
      <w:proofErr w:type="spellEnd"/>
      <w:proofErr w:type="gram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mengedepankan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potensi</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telah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dicipatakan</w:t>
      </w:r>
      <w:proofErr w:type="spellEnd"/>
      <w:r w:rsidRPr="001B1A09">
        <w:rPr>
          <w:rFonts w:ascii="Arial Narrow" w:eastAsia="Arial" w:hAnsi="Arial Narrow" w:cs="Arial"/>
          <w:iCs/>
          <w:sz w:val="24"/>
          <w:szCs w:val="24"/>
          <w:lang w:val="fr-FR" w:eastAsia="id-ID"/>
        </w:rPr>
        <w:t xml:space="preserve"> Allah </w:t>
      </w:r>
      <w:proofErr w:type="spellStart"/>
      <w:r w:rsidRPr="001B1A09">
        <w:rPr>
          <w:rFonts w:ascii="Arial Narrow" w:eastAsia="Arial" w:hAnsi="Arial Narrow" w:cs="Arial"/>
          <w:iCs/>
          <w:sz w:val="24"/>
          <w:szCs w:val="24"/>
          <w:lang w:val="fr-FR" w:eastAsia="id-ID"/>
        </w:rPr>
        <w:t>terhadap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setiap</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manusia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sedangkan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teori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Al-Ghazali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mengarah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kepada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dimensi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spritualitasnya</w:t>
      </w:r>
      <w:proofErr w:type="spellEnd"/>
      <w:r w:rsidRPr="001B1A09">
        <w:rPr>
          <w:rFonts w:ascii="Arial Narrow" w:eastAsia="Arial" w:hAnsi="Arial Narrow" w:cs="Arial"/>
          <w:iCs/>
          <w:sz w:val="24"/>
          <w:szCs w:val="24"/>
          <w:lang w:val="fr-FR" w:eastAsia="id-ID"/>
        </w:rPr>
        <w:t xml:space="preserve"> dan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spesifik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ke</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tasawuf</w:t>
      </w:r>
      <w:proofErr w:type="spellEnd"/>
      <w:r w:rsidRPr="001B1A09">
        <w:rPr>
          <w:rFonts w:ascii="Arial Narrow" w:eastAsia="Arial" w:hAnsi="Arial Narrow" w:cs="Arial"/>
          <w:iCs/>
          <w:sz w:val="24"/>
          <w:szCs w:val="24"/>
          <w:lang w:val="fr-FR" w:eastAsia="id-ID"/>
        </w:rPr>
        <w:t>.</w:t>
      </w:r>
    </w:p>
    <w:p w14:paraId="2C0CD83E" w14:textId="77777777" w:rsidR="00E508AF" w:rsidRPr="001B1A09" w:rsidRDefault="00000000">
      <w:pPr>
        <w:pStyle w:val="BodyText"/>
        <w:spacing w:line="276" w:lineRule="auto"/>
        <w:ind w:right="106" w:firstLineChars="100" w:firstLine="240"/>
        <w:jc w:val="both"/>
        <w:rPr>
          <w:rFonts w:ascii="Arial Narrow" w:eastAsia="Arial" w:hAnsi="Arial Narrow" w:cs="Arial"/>
          <w:iCs/>
          <w:sz w:val="24"/>
          <w:szCs w:val="24"/>
          <w:lang w:val="fr-FR" w:eastAsia="id-ID"/>
        </w:rPr>
      </w:pPr>
      <w:r w:rsidRPr="001B1A09">
        <w:rPr>
          <w:rFonts w:ascii="Arial Narrow" w:eastAsia="Arial" w:hAnsi="Arial Narrow" w:cs="Arial"/>
          <w:iCs/>
          <w:sz w:val="24"/>
          <w:szCs w:val="24"/>
          <w:lang w:val="fr-FR" w:eastAsia="id-ID"/>
        </w:rPr>
        <w:t xml:space="preserve">Dari </w:t>
      </w:r>
      <w:proofErr w:type="spellStart"/>
      <w:r w:rsidRPr="001B1A09">
        <w:rPr>
          <w:rFonts w:ascii="Arial Narrow" w:eastAsia="Arial" w:hAnsi="Arial Narrow" w:cs="Arial"/>
          <w:iCs/>
          <w:sz w:val="24"/>
          <w:szCs w:val="24"/>
          <w:lang w:val="fr-FR" w:eastAsia="id-ID"/>
        </w:rPr>
        <w:t>latar</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belakang</w:t>
      </w:r>
      <w:proofErr w:type="spellEnd"/>
      <w:r w:rsidRPr="001B1A09">
        <w:rPr>
          <w:rFonts w:ascii="Arial Narrow" w:eastAsia="Arial" w:hAnsi="Arial Narrow" w:cs="Arial"/>
          <w:iCs/>
          <w:sz w:val="24"/>
          <w:szCs w:val="24"/>
          <w:lang w:val="fr-FR" w:eastAsia="id-ID"/>
        </w:rPr>
        <w:t xml:space="preserve"> yang </w:t>
      </w:r>
      <w:proofErr w:type="spellStart"/>
      <w:r w:rsidRPr="001B1A09">
        <w:rPr>
          <w:rFonts w:ascii="Arial Narrow" w:eastAsia="Arial" w:hAnsi="Arial Narrow" w:cs="Arial"/>
          <w:iCs/>
          <w:sz w:val="24"/>
          <w:szCs w:val="24"/>
          <w:lang w:val="fr-FR" w:eastAsia="id-ID"/>
        </w:rPr>
        <w:t>sudah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bahas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maka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secara</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lebih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lanjut</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mengulas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dan Al-Ghazali </w:t>
      </w:r>
      <w:proofErr w:type="spellStart"/>
      <w:r w:rsidRPr="001B1A09">
        <w:rPr>
          <w:rFonts w:ascii="Arial Narrow" w:eastAsia="Arial" w:hAnsi="Arial Narrow" w:cs="Arial"/>
          <w:iCs/>
          <w:sz w:val="24"/>
          <w:szCs w:val="24"/>
          <w:lang w:val="fr-FR" w:eastAsia="id-ID"/>
        </w:rPr>
        <w:t>tentang</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ini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peneliti</w:t>
      </w:r>
      <w:proofErr w:type="spellEnd"/>
      <w:r w:rsidRPr="001B1A09">
        <w:rPr>
          <w:rFonts w:ascii="Arial Narrow" w:eastAsia="Arial" w:hAnsi="Arial Narrow" w:cs="Arial"/>
          <w:iCs/>
          <w:sz w:val="24"/>
          <w:szCs w:val="24"/>
          <w:lang w:val="fr-FR" w:eastAsia="id-ID"/>
        </w:rPr>
        <w:t xml:space="preserve"> akan </w:t>
      </w:r>
      <w:proofErr w:type="spellStart"/>
      <w:r w:rsidRPr="001B1A09">
        <w:rPr>
          <w:rFonts w:ascii="Arial Narrow" w:eastAsia="Arial" w:hAnsi="Arial Narrow" w:cs="Arial"/>
          <w:iCs/>
          <w:sz w:val="24"/>
          <w:szCs w:val="24"/>
          <w:lang w:val="fr-FR" w:eastAsia="id-ID"/>
        </w:rPr>
        <w:t>fokus</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mengkaji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Filsafat</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Akhlak</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dalam</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Pemikiran</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Ibnu</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Miskawaih</w:t>
      </w:r>
      <w:proofErr w:type="spellEnd"/>
      <w:r w:rsidRPr="001B1A09">
        <w:rPr>
          <w:rFonts w:ascii="Arial Narrow" w:eastAsia="Arial" w:hAnsi="Arial Narrow" w:cs="Arial"/>
          <w:iCs/>
          <w:sz w:val="24"/>
          <w:szCs w:val="24"/>
          <w:lang w:val="fr-FR" w:eastAsia="id-ID"/>
        </w:rPr>
        <w:t xml:space="preserve"> dan Al-Ghazali </w:t>
      </w:r>
      <w:proofErr w:type="spellStart"/>
      <w:r w:rsidRPr="001B1A09">
        <w:rPr>
          <w:rFonts w:ascii="Arial Narrow" w:eastAsia="Arial" w:hAnsi="Arial Narrow" w:cs="Arial"/>
          <w:iCs/>
          <w:sz w:val="24"/>
          <w:szCs w:val="24"/>
          <w:lang w:val="fr-FR" w:eastAsia="id-ID"/>
        </w:rPr>
        <w:t>Sebuah</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Studi</w:t>
      </w:r>
      <w:proofErr w:type="spellEnd"/>
      <w:r w:rsidRPr="001B1A09">
        <w:rPr>
          <w:rFonts w:ascii="Arial Narrow" w:eastAsia="Arial" w:hAnsi="Arial Narrow" w:cs="Arial"/>
          <w:iCs/>
          <w:sz w:val="24"/>
          <w:szCs w:val="24"/>
          <w:lang w:val="fr-FR" w:eastAsia="id-ID"/>
        </w:rPr>
        <w:t xml:space="preserve"> </w:t>
      </w:r>
      <w:proofErr w:type="spellStart"/>
      <w:r w:rsidRPr="001B1A09">
        <w:rPr>
          <w:rFonts w:ascii="Arial Narrow" w:eastAsia="Arial" w:hAnsi="Arial Narrow" w:cs="Arial"/>
          <w:iCs/>
          <w:sz w:val="24"/>
          <w:szCs w:val="24"/>
          <w:lang w:val="fr-FR" w:eastAsia="id-ID"/>
        </w:rPr>
        <w:t>Komparatif</w:t>
      </w:r>
      <w:proofErr w:type="spellEnd"/>
      <w:r w:rsidRPr="001B1A09">
        <w:rPr>
          <w:rFonts w:ascii="Arial Narrow" w:eastAsia="Arial" w:hAnsi="Arial Narrow" w:cs="Arial"/>
          <w:iCs/>
          <w:sz w:val="24"/>
          <w:szCs w:val="24"/>
          <w:lang w:val="fr-FR" w:eastAsia="id-ID"/>
        </w:rPr>
        <w:t>”.</w:t>
      </w:r>
    </w:p>
    <w:p w14:paraId="03D07A6D" w14:textId="77777777" w:rsidR="00E508AF" w:rsidRPr="001B1A09" w:rsidRDefault="00E508AF">
      <w:pPr>
        <w:pStyle w:val="BodyText"/>
        <w:spacing w:line="276" w:lineRule="auto"/>
        <w:ind w:right="106" w:firstLineChars="100" w:firstLine="240"/>
        <w:jc w:val="both"/>
        <w:rPr>
          <w:rFonts w:ascii="Arial Narrow" w:eastAsia="Arial" w:hAnsi="Arial Narrow" w:cs="Arial"/>
          <w:iCs/>
          <w:sz w:val="24"/>
          <w:szCs w:val="24"/>
          <w:lang w:val="id-ID" w:eastAsia="id-ID"/>
        </w:rPr>
      </w:pPr>
    </w:p>
    <w:p w14:paraId="6FF5538A" w14:textId="77777777" w:rsidR="00E508AF" w:rsidRPr="001B1A09" w:rsidRDefault="00000000">
      <w:pPr>
        <w:spacing w:after="0" w:line="276" w:lineRule="auto"/>
        <w:rPr>
          <w:rFonts w:ascii="Arial Narrow" w:eastAsia="Arial" w:hAnsi="Arial Narrow" w:cs="Arial"/>
          <w:b/>
          <w:color w:val="000000"/>
          <w:sz w:val="24"/>
          <w:szCs w:val="24"/>
        </w:rPr>
      </w:pPr>
      <w:r w:rsidRPr="001B1A09">
        <w:rPr>
          <w:rFonts w:ascii="Arial Narrow" w:eastAsia="Arial" w:hAnsi="Arial Narrow" w:cs="Arial"/>
          <w:b/>
          <w:color w:val="000000"/>
          <w:sz w:val="24"/>
          <w:szCs w:val="24"/>
        </w:rPr>
        <w:t>Metode</w:t>
      </w:r>
    </w:p>
    <w:p w14:paraId="3192D693" w14:textId="77777777" w:rsidR="00E508AF" w:rsidRPr="001B1A09" w:rsidRDefault="00000000">
      <w:pPr>
        <w:spacing w:after="0" w:line="276" w:lineRule="auto"/>
        <w:ind w:firstLine="720"/>
        <w:jc w:val="both"/>
        <w:rPr>
          <w:rFonts w:ascii="Arial Narrow" w:eastAsia="Arial" w:hAnsi="Arial Narrow" w:cs="Arial"/>
          <w:color w:val="000000"/>
          <w:sz w:val="24"/>
          <w:szCs w:val="24"/>
          <w:lang w:eastAsia="id-ID"/>
        </w:rPr>
      </w:pPr>
      <w:r w:rsidRPr="001B1A09">
        <w:rPr>
          <w:rFonts w:ascii="Arial Narrow" w:eastAsia="Arial" w:hAnsi="Arial Narrow" w:cs="Arial"/>
          <w:color w:val="000000"/>
          <w:sz w:val="24"/>
          <w:szCs w:val="24"/>
          <w:lang w:eastAsia="id-ID"/>
        </w:rPr>
        <w:t xml:space="preserve">Jenis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kualitatif</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bersifat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studi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pustaka</w:t>
      </w:r>
      <w:proofErr w:type="spellEnd"/>
      <w:r w:rsidRPr="001B1A09">
        <w:rPr>
          <w:rFonts w:ascii="Arial Narrow" w:eastAsia="Arial" w:hAnsi="Arial Narrow" w:cs="Arial"/>
          <w:color w:val="000000"/>
          <w:sz w:val="24"/>
          <w:szCs w:val="24"/>
          <w:lang w:eastAsia="id-ID"/>
        </w:rPr>
        <w:t xml:space="preserve"> (</w:t>
      </w:r>
      <w:r w:rsidRPr="001B1A09">
        <w:rPr>
          <w:rFonts w:ascii="Arial Narrow" w:eastAsia="Arial" w:hAnsi="Arial Narrow" w:cs="Arial"/>
          <w:i/>
          <w:iCs/>
          <w:color w:val="000000"/>
          <w:sz w:val="24"/>
          <w:szCs w:val="24"/>
          <w:lang w:eastAsia="id-ID"/>
        </w:rPr>
        <w:t>library research</w:t>
      </w:r>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Pendekatan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w:t>
      </w:r>
      <w:proofErr w:type="spellStart"/>
      <w:proofErr w:type="gramStart"/>
      <w:r w:rsidRPr="001B1A09">
        <w:rPr>
          <w:rFonts w:ascii="Arial Narrow" w:eastAsia="Arial" w:hAnsi="Arial Narrow" w:cs="Arial"/>
          <w:color w:val="000000"/>
          <w:sz w:val="24"/>
          <w:szCs w:val="24"/>
          <w:lang w:eastAsia="id-ID"/>
        </w:rPr>
        <w:t>kualitatif</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proofErr w:type="gram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karena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dirancang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meneliti</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mendalami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informasi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kepustakaan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teknik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mengumpulkan</w:t>
      </w:r>
      <w:proofErr w:type="spellEnd"/>
      <w:r w:rsidRPr="001B1A09">
        <w:rPr>
          <w:rFonts w:ascii="Arial Narrow" w:eastAsia="Arial" w:hAnsi="Arial Narrow" w:cs="Arial"/>
          <w:color w:val="000000"/>
          <w:sz w:val="24"/>
          <w:szCs w:val="24"/>
          <w:lang w:eastAsia="id-ID"/>
        </w:rPr>
        <w:t xml:space="preserve"> data </w:t>
      </w:r>
      <w:proofErr w:type="spellStart"/>
      <w:r w:rsidRPr="001B1A09">
        <w:rPr>
          <w:rFonts w:ascii="Arial Narrow" w:eastAsia="Arial" w:hAnsi="Arial Narrow" w:cs="Arial"/>
          <w:color w:val="000000"/>
          <w:sz w:val="24"/>
          <w:szCs w:val="24"/>
          <w:lang w:eastAsia="id-ID"/>
        </w:rPr>
        <w:t>maupun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informasi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berbagai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macam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materi</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terkandung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kepustakaan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berupa</w:t>
      </w:r>
      <w:proofErr w:type="spellEnd"/>
      <w:r w:rsidRPr="001B1A09">
        <w:rPr>
          <w:rFonts w:ascii="Arial Narrow" w:eastAsia="Arial" w:hAnsi="Arial Narrow" w:cs="Arial"/>
          <w:color w:val="000000"/>
          <w:sz w:val="24"/>
          <w:szCs w:val="24"/>
          <w:lang w:eastAsia="id-ID"/>
        </w:rPr>
        <w:t xml:space="preserve"> </w:t>
      </w:r>
      <w:proofErr w:type="spellStart"/>
      <w:proofErr w:type="gramStart"/>
      <w:r w:rsidRPr="001B1A09">
        <w:rPr>
          <w:rFonts w:ascii="Arial Narrow" w:eastAsia="Arial" w:hAnsi="Arial Narrow" w:cs="Arial"/>
          <w:color w:val="000000"/>
          <w:sz w:val="24"/>
          <w:szCs w:val="24"/>
          <w:lang w:eastAsia="id-ID"/>
        </w:rPr>
        <w:t>buku</w:t>
      </w:r>
      <w:proofErr w:type="spellEnd"/>
      <w:r w:rsidRPr="001B1A09">
        <w:rPr>
          <w:rFonts w:ascii="Arial Narrow" w:eastAsia="Arial" w:hAnsi="Arial Narrow" w:cs="Arial"/>
          <w:color w:val="000000"/>
          <w:sz w:val="24"/>
          <w:szCs w:val="24"/>
          <w:lang w:eastAsia="id-ID"/>
        </w:rPr>
        <w:t>,  tulisan</w:t>
      </w:r>
      <w:proofErr w:type="gram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jurnal</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berhubungan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pembahasan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penelitian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mengenai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Al-Ghazali.</w:t>
      </w:r>
    </w:p>
    <w:p w14:paraId="693E83D1" w14:textId="77777777" w:rsidR="00E508AF" w:rsidRDefault="00000000">
      <w:pPr>
        <w:spacing w:after="0" w:line="276" w:lineRule="auto"/>
        <w:ind w:firstLine="720"/>
        <w:jc w:val="both"/>
        <w:rPr>
          <w:rFonts w:ascii="Arial Narrow" w:eastAsia="Arial" w:hAnsi="Arial Narrow" w:cs="Arial"/>
          <w:sz w:val="24"/>
          <w:szCs w:val="24"/>
          <w:lang w:val="id-ID"/>
        </w:rPr>
      </w:pPr>
      <w:r w:rsidRPr="001B1A09">
        <w:rPr>
          <w:rFonts w:ascii="Arial Narrow" w:eastAsia="Arial" w:hAnsi="Arial Narrow" w:cs="Arial"/>
          <w:sz w:val="24"/>
          <w:szCs w:val="24"/>
          <w:lang w:val="id-ID"/>
        </w:rPr>
        <w:t>Metode peneltian kualitatif merupakan metode yang dipakai untuk meneliti pada kondisi obyek yang alamiah. Pada dasarnya metode pendekatan ini mengarah pada peningkatan pola pikir dalam membahas objek penelitian, metode pendekatan penelitian yang dipakai adalah pendekatan filosofis, yakni suatu pendekatan yang berupaya untuk menemukan kebenaran yang mendasar, menemukan hakikat dan makna segala sesuatu dengan memakai prinsip-prinsip berpikir secara kritis. Pendekatan yang dilakukan disini adalah dengan mengkaji pemikiran tokoh secara komperehensif dan holistik untuk membangun wawasan yang utuh terhadap pemikiran tokoh.</w:t>
      </w:r>
    </w:p>
    <w:p w14:paraId="033E379B" w14:textId="77777777" w:rsidR="001B1A09" w:rsidRDefault="001B1A09">
      <w:pPr>
        <w:spacing w:after="0" w:line="276" w:lineRule="auto"/>
        <w:ind w:firstLine="720"/>
        <w:jc w:val="both"/>
        <w:rPr>
          <w:rFonts w:ascii="Arial Narrow" w:eastAsia="Arial" w:hAnsi="Arial Narrow" w:cs="Arial"/>
          <w:sz w:val="24"/>
          <w:szCs w:val="24"/>
          <w:lang w:val="id-ID"/>
        </w:rPr>
      </w:pPr>
    </w:p>
    <w:p w14:paraId="4DC390BF" w14:textId="77777777" w:rsidR="001B1A09" w:rsidRPr="001B1A09" w:rsidRDefault="001B1A09">
      <w:pPr>
        <w:spacing w:after="0" w:line="276" w:lineRule="auto"/>
        <w:ind w:firstLine="720"/>
        <w:jc w:val="both"/>
        <w:rPr>
          <w:rFonts w:ascii="Arial Narrow" w:eastAsia="Arial" w:hAnsi="Arial Narrow" w:cs="Arial"/>
          <w:sz w:val="24"/>
          <w:szCs w:val="24"/>
          <w:lang w:val="id-ID"/>
        </w:rPr>
      </w:pPr>
    </w:p>
    <w:p w14:paraId="1E53CE88" w14:textId="77777777" w:rsidR="00E508AF" w:rsidRPr="001B1A09" w:rsidRDefault="00000000">
      <w:pPr>
        <w:spacing w:after="0" w:line="276" w:lineRule="auto"/>
        <w:rPr>
          <w:rFonts w:ascii="Arial Narrow" w:eastAsia="Arial" w:hAnsi="Arial Narrow" w:cs="Arial"/>
          <w:sz w:val="24"/>
          <w:szCs w:val="24"/>
        </w:rPr>
      </w:pPr>
      <w:r w:rsidRPr="001B1A09">
        <w:rPr>
          <w:rFonts w:ascii="Arial Narrow" w:eastAsia="Arial" w:hAnsi="Arial Narrow" w:cs="Arial"/>
          <w:b/>
          <w:color w:val="000000"/>
          <w:sz w:val="24"/>
          <w:szCs w:val="24"/>
        </w:rPr>
        <w:lastRenderedPageBreak/>
        <w:t xml:space="preserve">Hasil Dan </w:t>
      </w:r>
      <w:proofErr w:type="spellStart"/>
      <w:r w:rsidRPr="001B1A09">
        <w:rPr>
          <w:rFonts w:ascii="Arial Narrow" w:eastAsia="Arial" w:hAnsi="Arial Narrow" w:cs="Arial"/>
          <w:b/>
          <w:color w:val="000000"/>
          <w:sz w:val="24"/>
          <w:szCs w:val="24"/>
        </w:rPr>
        <w:t>Pembahasan</w:t>
      </w:r>
      <w:proofErr w:type="spellEnd"/>
    </w:p>
    <w:p w14:paraId="1026F693" w14:textId="77777777" w:rsidR="00E508AF" w:rsidRPr="001B1A09" w:rsidRDefault="00000000">
      <w:pPr>
        <w:spacing w:after="0" w:line="276" w:lineRule="auto"/>
        <w:ind w:firstLine="720"/>
        <w:jc w:val="both"/>
        <w:rPr>
          <w:rFonts w:ascii="Arial Narrow" w:eastAsia="Arial" w:hAnsi="Arial Narrow" w:cs="Arial"/>
          <w:color w:val="000000"/>
          <w:sz w:val="24"/>
          <w:szCs w:val="24"/>
          <w:lang w:eastAsia="id-ID"/>
        </w:rPr>
      </w:pPr>
      <w:r w:rsidRPr="001B1A09">
        <w:rPr>
          <w:rFonts w:ascii="Arial Narrow" w:eastAsia="Arial" w:hAnsi="Arial Narrow" w:cs="Arial"/>
          <w:color w:val="000000"/>
          <w:sz w:val="24"/>
          <w:szCs w:val="24"/>
          <w:lang w:eastAsia="id-ID"/>
        </w:rPr>
        <w:t xml:space="preserve">Dari </w:t>
      </w:r>
      <w:proofErr w:type="spellStart"/>
      <w:r w:rsidRPr="001B1A09">
        <w:rPr>
          <w:rFonts w:ascii="Arial Narrow" w:eastAsia="Arial" w:hAnsi="Arial Narrow" w:cs="Arial"/>
          <w:color w:val="000000"/>
          <w:sz w:val="24"/>
          <w:szCs w:val="24"/>
          <w:lang w:eastAsia="id-ID"/>
        </w:rPr>
        <w:t>pemikiran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filsafat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Al-Ghazali </w:t>
      </w:r>
      <w:proofErr w:type="spellStart"/>
      <w:r w:rsidRPr="001B1A09">
        <w:rPr>
          <w:rFonts w:ascii="Arial Narrow" w:eastAsia="Arial" w:hAnsi="Arial Narrow" w:cs="Arial"/>
          <w:color w:val="000000"/>
          <w:sz w:val="24"/>
          <w:szCs w:val="24"/>
          <w:lang w:eastAsia="id-ID"/>
        </w:rPr>
        <w:t>penulis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menganalisis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pemikirannya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sebagai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berikut</w:t>
      </w:r>
      <w:proofErr w:type="spellEnd"/>
      <w:r w:rsidRPr="001B1A09">
        <w:rPr>
          <w:rFonts w:ascii="Arial Narrow" w:eastAsia="Arial" w:hAnsi="Arial Narrow" w:cs="Arial"/>
          <w:color w:val="000000"/>
          <w:sz w:val="24"/>
          <w:szCs w:val="24"/>
          <w:lang w:eastAsia="id-ID"/>
        </w:rPr>
        <w:t>:</w:t>
      </w:r>
    </w:p>
    <w:p w14:paraId="41CE1D99" w14:textId="77777777" w:rsidR="00E508AF" w:rsidRPr="001B1A09" w:rsidRDefault="00000000">
      <w:pPr>
        <w:pStyle w:val="ListParagraph2"/>
        <w:numPr>
          <w:ilvl w:val="0"/>
          <w:numId w:val="1"/>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Analisis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konsep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pandangan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Al-Ghazali.</w:t>
      </w:r>
    </w:p>
    <w:p w14:paraId="1B525944" w14:textId="77777777" w:rsidR="00E508AF" w:rsidRPr="001B1A09" w:rsidRDefault="00000000">
      <w:pPr>
        <w:pStyle w:val="ListParagraph2"/>
        <w:spacing w:after="0" w:line="276" w:lineRule="auto"/>
        <w:ind w:firstLine="720"/>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pandangan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mengajak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mendorong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seseorang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melakukan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perbuatan-perbuatan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tanpa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diperhitungkan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sebelumnya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sifat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tertanam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menimbulkan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perbuatan-perbuatan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gampang</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mudah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tanpa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memerlukan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pemikiran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pertimbangan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Persamaan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pemikiran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tokoh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mengenai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konsep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menimbulkan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perbuatan-perbuatan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tanpa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dipikirkan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dipertimbangkan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dahulu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maksudnya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dilakukan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spontan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sudah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menjadi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suatu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kebiasaan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bukan</w:t>
      </w:r>
      <w:proofErr w:type="spellEnd"/>
      <w:r w:rsidRPr="001B1A09">
        <w:rPr>
          <w:rFonts w:ascii="Arial Narrow" w:eastAsia="Arial" w:hAnsi="Arial Narrow" w:cs="Arial"/>
          <w:color w:val="000000"/>
          <w:sz w:val="24"/>
          <w:szCs w:val="24"/>
          <w:lang w:eastAsia="id-ID"/>
        </w:rPr>
        <w:t xml:space="preserve"> yang di </w:t>
      </w:r>
      <w:proofErr w:type="spellStart"/>
      <w:r w:rsidRPr="001B1A09">
        <w:rPr>
          <w:rFonts w:ascii="Arial Narrow" w:eastAsia="Arial" w:hAnsi="Arial Narrow" w:cs="Arial"/>
          <w:color w:val="000000"/>
          <w:sz w:val="24"/>
          <w:szCs w:val="24"/>
          <w:lang w:eastAsia="id-ID"/>
        </w:rPr>
        <w:t>dibuat-buat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Namun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perbedaannya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terletak</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konsep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menekankan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seseorang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konsep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sifat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tertanam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seseorang</w:t>
      </w:r>
      <w:proofErr w:type="spellEnd"/>
      <w:r w:rsidRPr="001B1A09">
        <w:rPr>
          <w:rFonts w:ascii="Arial Narrow" w:eastAsia="Arial" w:hAnsi="Arial Narrow" w:cs="Arial"/>
          <w:color w:val="000000"/>
          <w:sz w:val="24"/>
          <w:szCs w:val="24"/>
          <w:lang w:eastAsia="id-ID"/>
        </w:rPr>
        <w:t xml:space="preserve">.  </w:t>
      </w:r>
    </w:p>
    <w:p w14:paraId="413741A5" w14:textId="77777777" w:rsidR="00E508AF" w:rsidRPr="001B1A09" w:rsidRDefault="00000000">
      <w:pPr>
        <w:pStyle w:val="ListParagraph2"/>
        <w:numPr>
          <w:ilvl w:val="0"/>
          <w:numId w:val="1"/>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Analisis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pandangan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w:t>
      </w:r>
      <w:proofErr w:type="spellStart"/>
      <w:r w:rsidRPr="001B1A09">
        <w:rPr>
          <w:rFonts w:ascii="Arial Narrow" w:eastAsia="Arial" w:hAnsi="Arial Narrow" w:cs="Arial"/>
          <w:color w:val="000000"/>
          <w:sz w:val="24"/>
          <w:szCs w:val="24"/>
          <w:lang w:eastAsia="id-ID"/>
        </w:rPr>
        <w:t>Ghzali</w:t>
      </w:r>
      <w:proofErr w:type="spellEnd"/>
      <w:r w:rsidRPr="001B1A09">
        <w:rPr>
          <w:rFonts w:ascii="Arial Narrow" w:eastAsia="Arial" w:hAnsi="Arial Narrow" w:cs="Arial"/>
          <w:color w:val="000000"/>
          <w:sz w:val="24"/>
          <w:szCs w:val="24"/>
          <w:lang w:eastAsia="id-ID"/>
        </w:rPr>
        <w:t>.</w:t>
      </w:r>
    </w:p>
    <w:p w14:paraId="7FDE3CC4" w14:textId="77777777" w:rsidR="00E508AF" w:rsidRPr="001B1A09" w:rsidRDefault="00000000">
      <w:pPr>
        <w:pStyle w:val="ListParagraph2"/>
        <w:numPr>
          <w:ilvl w:val="0"/>
          <w:numId w:val="2"/>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Kearifan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berpikir</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mengetahui</w:t>
      </w:r>
      <w:proofErr w:type="spellEnd"/>
      <w:r w:rsidRPr="001B1A09">
        <w:rPr>
          <w:rFonts w:ascii="Arial Narrow" w:eastAsia="Arial" w:hAnsi="Arial Narrow" w:cs="Arial"/>
          <w:color w:val="000000"/>
          <w:sz w:val="24"/>
          <w:szCs w:val="24"/>
          <w:lang w:eastAsia="id-ID"/>
        </w:rPr>
        <w:t>.</w:t>
      </w:r>
    </w:p>
    <w:p w14:paraId="0BCE25A4" w14:textId="77777777" w:rsidR="00E508AF" w:rsidRPr="001B1A09" w:rsidRDefault="00000000">
      <w:pPr>
        <w:pStyle w:val="ListParagraph2"/>
        <w:numPr>
          <w:ilvl w:val="0"/>
          <w:numId w:val="2"/>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Sedarhana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bagian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dimana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tampak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ketika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mengarahkan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penilaian</w:t>
      </w:r>
      <w:proofErr w:type="spellEnd"/>
      <w:r w:rsidRPr="001B1A09">
        <w:rPr>
          <w:rFonts w:ascii="Arial Narrow" w:eastAsia="Arial" w:hAnsi="Arial Narrow" w:cs="Arial"/>
          <w:color w:val="000000"/>
          <w:sz w:val="24"/>
          <w:szCs w:val="24"/>
          <w:lang w:eastAsia="id-ID"/>
        </w:rPr>
        <w:t>.</w:t>
      </w:r>
    </w:p>
    <w:p w14:paraId="7E86B08F" w14:textId="77777777" w:rsidR="00E508AF" w:rsidRPr="001B1A09" w:rsidRDefault="00000000">
      <w:pPr>
        <w:pStyle w:val="ListParagraph2"/>
        <w:numPr>
          <w:ilvl w:val="0"/>
          <w:numId w:val="2"/>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Keberanian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amarah</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seseorang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bila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tunduk</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patuh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terhadap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berpikir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penilaian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menghadapi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hal-hal</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membahayakan</w:t>
      </w:r>
      <w:proofErr w:type="spellEnd"/>
      <w:r w:rsidRPr="001B1A09">
        <w:rPr>
          <w:rFonts w:ascii="Arial Narrow" w:eastAsia="Arial" w:hAnsi="Arial Narrow" w:cs="Arial"/>
          <w:color w:val="000000"/>
          <w:sz w:val="24"/>
          <w:szCs w:val="24"/>
          <w:lang w:eastAsia="id-ID"/>
        </w:rPr>
        <w:t>.</w:t>
      </w:r>
    </w:p>
    <w:p w14:paraId="10304FB2" w14:textId="77777777" w:rsidR="00E508AF" w:rsidRPr="001B1A09" w:rsidRDefault="00000000">
      <w:pPr>
        <w:pStyle w:val="ListParagraph2"/>
        <w:numPr>
          <w:ilvl w:val="0"/>
          <w:numId w:val="2"/>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Keadilan</w:t>
      </w:r>
      <w:proofErr w:type="spellEnd"/>
      <w:r w:rsidRPr="001B1A09">
        <w:rPr>
          <w:rFonts w:ascii="Arial Narrow" w:eastAsia="Arial" w:hAnsi="Arial Narrow" w:cs="Arial"/>
          <w:color w:val="000000"/>
          <w:sz w:val="24"/>
          <w:szCs w:val="24"/>
          <w:lang w:eastAsia="id-ID"/>
        </w:rPr>
        <w:t xml:space="preserve"> juga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timbul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akibat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menyatunya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tiga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disebutkan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ketika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ketiga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fakultas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tersebut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bertindak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selaras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antara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sama</w:t>
      </w:r>
      <w:proofErr w:type="spellEnd"/>
      <w:r w:rsidRPr="001B1A09">
        <w:rPr>
          <w:rFonts w:ascii="Arial Narrow" w:eastAsia="Arial" w:hAnsi="Arial Narrow" w:cs="Arial"/>
          <w:color w:val="000000"/>
          <w:sz w:val="24"/>
          <w:szCs w:val="24"/>
          <w:lang w:eastAsia="id-ID"/>
        </w:rPr>
        <w:t xml:space="preserve"> lain dan </w:t>
      </w:r>
      <w:proofErr w:type="spellStart"/>
      <w:r w:rsidRPr="001B1A09">
        <w:rPr>
          <w:rFonts w:ascii="Arial Narrow" w:eastAsia="Arial" w:hAnsi="Arial Narrow" w:cs="Arial"/>
          <w:color w:val="000000"/>
          <w:sz w:val="24"/>
          <w:szCs w:val="24"/>
          <w:lang w:eastAsia="id-ID"/>
        </w:rPr>
        <w:t>tunduk</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fakultas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hingga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fakultas-fakultas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tidak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saling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kontradiksi</w:t>
      </w:r>
      <w:proofErr w:type="spellEnd"/>
      <w:r w:rsidRPr="001B1A09">
        <w:rPr>
          <w:rFonts w:ascii="Arial Narrow" w:eastAsia="Arial" w:hAnsi="Arial Narrow" w:cs="Arial"/>
          <w:color w:val="000000"/>
          <w:sz w:val="24"/>
          <w:szCs w:val="24"/>
          <w:lang w:eastAsia="id-ID"/>
        </w:rPr>
        <w:t>.</w:t>
      </w:r>
    </w:p>
    <w:p w14:paraId="286E08F4" w14:textId="77777777" w:rsidR="00E508AF" w:rsidRPr="001B1A09" w:rsidRDefault="00000000">
      <w:pPr>
        <w:spacing w:after="0" w:line="276" w:lineRule="auto"/>
        <w:ind w:left="720" w:firstLine="360"/>
        <w:jc w:val="both"/>
        <w:rPr>
          <w:rFonts w:ascii="Arial Narrow" w:eastAsia="Arial" w:hAnsi="Arial Narrow" w:cs="Arial"/>
          <w:color w:val="000000"/>
          <w:sz w:val="24"/>
          <w:szCs w:val="24"/>
          <w:lang w:eastAsia="id-ID"/>
        </w:rPr>
      </w:pPr>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mengklasifikasikan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empat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macam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kebijaksanaan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الحكمة</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keberaniaan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شَجَاعَة</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pemeliharaan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الْعِفَّةُ</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keadilan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الْعَدْلُ</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dimaksud</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الحكمة</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suatu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dipergunakan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mengatur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sikap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marah</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syahwat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mendorongnya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kehendak</w:t>
      </w:r>
      <w:proofErr w:type="spellEnd"/>
      <w:r w:rsidRPr="001B1A09">
        <w:rPr>
          <w:rFonts w:ascii="Arial Narrow" w:eastAsia="Arial" w:hAnsi="Arial Narrow" w:cs="Arial"/>
          <w:color w:val="000000"/>
          <w:sz w:val="24"/>
          <w:szCs w:val="24"/>
          <w:lang w:eastAsia="id-ID"/>
        </w:rPr>
        <w:t xml:space="preserve"> hikmah,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pemakaian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pengendaliannya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diatur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sesuai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kehedak</w:t>
      </w:r>
      <w:proofErr w:type="spellEnd"/>
      <w:r w:rsidRPr="001B1A09">
        <w:rPr>
          <w:rFonts w:ascii="Arial Narrow" w:eastAsia="Arial" w:hAnsi="Arial Narrow" w:cs="Arial"/>
          <w:color w:val="000000"/>
          <w:sz w:val="24"/>
          <w:szCs w:val="24"/>
          <w:lang w:eastAsia="id-ID"/>
        </w:rPr>
        <w:t xml:space="preserve"> hikmah. </w:t>
      </w:r>
      <w:proofErr w:type="spellStart"/>
      <w:r w:rsidRPr="001B1A09">
        <w:rPr>
          <w:rFonts w:ascii="Arial Narrow" w:eastAsia="Arial" w:hAnsi="Arial Narrow" w:cs="Arial"/>
          <w:color w:val="000000"/>
          <w:sz w:val="24"/>
          <w:szCs w:val="24"/>
          <w:lang w:eastAsia="id-ID"/>
        </w:rPr>
        <w:t>Keberanian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kekuatan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pengendalian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sikap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marah</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sanggup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ditundukkan</w:t>
      </w:r>
      <w:proofErr w:type="spellEnd"/>
      <w:r w:rsidRPr="001B1A09">
        <w:rPr>
          <w:rFonts w:ascii="Arial Narrow" w:eastAsia="Arial" w:hAnsi="Arial Narrow" w:cs="Arial"/>
          <w:color w:val="000000"/>
          <w:sz w:val="24"/>
          <w:szCs w:val="24"/>
          <w:lang w:eastAsia="id-ID"/>
        </w:rPr>
        <w:t xml:space="preserve"> oleh </w:t>
      </w:r>
      <w:proofErr w:type="spellStart"/>
      <w:r w:rsidRPr="001B1A09">
        <w:rPr>
          <w:rFonts w:ascii="Arial Narrow" w:eastAsia="Arial" w:hAnsi="Arial Narrow" w:cs="Arial"/>
          <w:color w:val="000000"/>
          <w:sz w:val="24"/>
          <w:szCs w:val="24"/>
          <w:lang w:eastAsia="id-ID"/>
        </w:rPr>
        <w:t>pemfungsian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waktu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maju</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mundurnya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Pemeliharaan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mendidik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kejuatan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syahwat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berdasar</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aturan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syari’at</w:t>
      </w:r>
      <w:proofErr w:type="spellEnd"/>
      <w:r w:rsidRPr="001B1A09">
        <w:rPr>
          <w:rFonts w:ascii="Arial Narrow" w:eastAsia="Arial" w:hAnsi="Arial Narrow" w:cs="Arial"/>
          <w:color w:val="000000"/>
          <w:sz w:val="24"/>
          <w:szCs w:val="24"/>
          <w:lang w:eastAsia="id-ID"/>
        </w:rPr>
        <w:t>.</w:t>
      </w:r>
    </w:p>
    <w:p w14:paraId="205A2F57" w14:textId="77777777" w:rsidR="00E508AF" w:rsidRPr="001B1A09" w:rsidRDefault="00000000">
      <w:pPr>
        <w:spacing w:after="0" w:line="276" w:lineRule="auto"/>
        <w:ind w:left="720" w:firstLine="360"/>
        <w:jc w:val="both"/>
        <w:rPr>
          <w:rFonts w:ascii="Arial Narrow" w:eastAsia="Arial" w:hAnsi="Arial Narrow" w:cs="Arial"/>
          <w:color w:val="000000"/>
          <w:sz w:val="24"/>
          <w:szCs w:val="24"/>
          <w:lang w:eastAsia="id-ID"/>
        </w:rPr>
      </w:pPr>
      <w:r w:rsidRPr="001B1A09">
        <w:rPr>
          <w:rFonts w:ascii="Arial Narrow" w:eastAsia="Arial" w:hAnsi="Arial Narrow" w:cs="Arial"/>
          <w:color w:val="000000"/>
          <w:sz w:val="24"/>
          <w:szCs w:val="24"/>
          <w:lang w:eastAsia="id-ID"/>
        </w:rPr>
        <w:t xml:space="preserve">Jadi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penulis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analisis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Al-Ghazali </w:t>
      </w:r>
      <w:proofErr w:type="spellStart"/>
      <w:r w:rsidRPr="001B1A09">
        <w:rPr>
          <w:rFonts w:ascii="Arial Narrow" w:eastAsia="Arial" w:hAnsi="Arial Narrow" w:cs="Arial"/>
          <w:color w:val="000000"/>
          <w:sz w:val="24"/>
          <w:szCs w:val="24"/>
          <w:lang w:eastAsia="id-ID"/>
        </w:rPr>
        <w:t>sama-sama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empat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bagian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seperti</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sudap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dijelaskan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perbedaan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tokoh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tersebut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poin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keberanian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amarah</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seseorang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bila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tunduk</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patuh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terhadap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berpikir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penilaian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menghadapi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hal-hal</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membahayakan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keberanian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kekuatan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pengendalian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sikap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marah</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sanggup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ditundukkan</w:t>
      </w:r>
      <w:proofErr w:type="spellEnd"/>
      <w:r w:rsidRPr="001B1A09">
        <w:rPr>
          <w:rFonts w:ascii="Arial Narrow" w:eastAsia="Arial" w:hAnsi="Arial Narrow" w:cs="Arial"/>
          <w:color w:val="000000"/>
          <w:sz w:val="24"/>
          <w:szCs w:val="24"/>
          <w:lang w:eastAsia="id-ID"/>
        </w:rPr>
        <w:t xml:space="preserve"> oleh </w:t>
      </w:r>
      <w:proofErr w:type="spellStart"/>
      <w:r w:rsidRPr="001B1A09">
        <w:rPr>
          <w:rFonts w:ascii="Arial Narrow" w:eastAsia="Arial" w:hAnsi="Arial Narrow" w:cs="Arial"/>
          <w:color w:val="000000"/>
          <w:sz w:val="24"/>
          <w:szCs w:val="24"/>
          <w:lang w:eastAsia="id-ID"/>
        </w:rPr>
        <w:t>pemfungsian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waktu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maju</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mundurnya</w:t>
      </w:r>
      <w:proofErr w:type="spellEnd"/>
      <w:r w:rsidRPr="001B1A09">
        <w:rPr>
          <w:rFonts w:ascii="Arial Narrow" w:eastAsia="Arial" w:hAnsi="Arial Narrow" w:cs="Arial"/>
          <w:color w:val="000000"/>
          <w:sz w:val="24"/>
          <w:szCs w:val="24"/>
          <w:lang w:eastAsia="id-ID"/>
        </w:rPr>
        <w:t xml:space="preserve">. Dalam </w:t>
      </w:r>
      <w:proofErr w:type="spellStart"/>
      <w:r w:rsidRPr="001B1A09">
        <w:rPr>
          <w:rFonts w:ascii="Arial Narrow" w:eastAsia="Arial" w:hAnsi="Arial Narrow" w:cs="Arial"/>
          <w:color w:val="000000"/>
          <w:sz w:val="24"/>
          <w:szCs w:val="24"/>
          <w:lang w:eastAsia="id-ID"/>
        </w:rPr>
        <w:t>istilah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kearifan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kearifan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berpikir</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lastRenderedPageBreak/>
        <w:t>mengetahui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tetapi</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kebijaksanaan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hikmah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dimaksud</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w:eastAsia="Arial" w:hAnsi="Arial" w:cs="Arial"/>
          <w:color w:val="000000"/>
          <w:sz w:val="24"/>
          <w:szCs w:val="24"/>
          <w:lang w:eastAsia="id-ID"/>
        </w:rPr>
        <w:t>الحكمة</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suatu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dipergunakan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mengatur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sikap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marah</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syahwat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mendorongnya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kehendak</w:t>
      </w:r>
      <w:proofErr w:type="spellEnd"/>
      <w:r w:rsidRPr="001B1A09">
        <w:rPr>
          <w:rFonts w:ascii="Arial Narrow" w:eastAsia="Arial" w:hAnsi="Arial Narrow" w:cs="Arial"/>
          <w:color w:val="000000"/>
          <w:sz w:val="24"/>
          <w:szCs w:val="24"/>
          <w:lang w:eastAsia="id-ID"/>
        </w:rPr>
        <w:t xml:space="preserve"> hikmah,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pemakaian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pengendaliannya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diatur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sesuai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kehedak</w:t>
      </w:r>
      <w:proofErr w:type="spellEnd"/>
      <w:r w:rsidRPr="001B1A09">
        <w:rPr>
          <w:rFonts w:ascii="Arial Narrow" w:eastAsia="Arial" w:hAnsi="Arial Narrow" w:cs="Arial"/>
          <w:color w:val="000000"/>
          <w:sz w:val="24"/>
          <w:szCs w:val="24"/>
          <w:lang w:eastAsia="id-ID"/>
        </w:rPr>
        <w:t xml:space="preserve"> hikmah.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bahawa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sederhana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bagian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dimana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tampak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ketika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mengarhkan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penilaian</w:t>
      </w:r>
      <w:proofErr w:type="spellEnd"/>
      <w:r w:rsidRPr="001B1A09">
        <w:rPr>
          <w:rFonts w:ascii="Arial Narrow" w:eastAsia="Arial" w:hAnsi="Arial Narrow" w:cs="Arial"/>
          <w:color w:val="000000"/>
          <w:sz w:val="24"/>
          <w:szCs w:val="24"/>
          <w:lang w:eastAsia="id-ID"/>
        </w:rPr>
        <w:t xml:space="preserve">. Lalu Al-Ghazali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Iffah </w:t>
      </w:r>
      <w:proofErr w:type="spellStart"/>
      <w:r w:rsidRPr="001B1A09">
        <w:rPr>
          <w:rFonts w:ascii="Arial Narrow" w:eastAsia="Arial" w:hAnsi="Arial Narrow" w:cs="Arial"/>
          <w:color w:val="000000"/>
          <w:sz w:val="24"/>
          <w:szCs w:val="24"/>
          <w:lang w:eastAsia="id-ID"/>
        </w:rPr>
        <w:t>ataupun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Pemeliharaan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mendidik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kejuatan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syahwat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berdasar</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aturan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syari’at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terahir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tentang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keadilan</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bahwa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keadilan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timbul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akibat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menyatunya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tiga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telah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dijelaskan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pandangan</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keadilan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suatu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kondisi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bagi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tiga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macam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kekuatan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teratur</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sesuai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ketertiban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seharusnya</w:t>
      </w:r>
      <w:proofErr w:type="spellEnd"/>
      <w:r w:rsidRPr="001B1A09">
        <w:rPr>
          <w:rFonts w:ascii="Arial Narrow" w:eastAsia="Arial" w:hAnsi="Arial Narrow" w:cs="Arial"/>
          <w:color w:val="000000"/>
          <w:sz w:val="24"/>
          <w:szCs w:val="24"/>
          <w:lang w:eastAsia="id-ID"/>
        </w:rPr>
        <w:t xml:space="preserve">. Adil </w:t>
      </w:r>
      <w:proofErr w:type="spellStart"/>
      <w:r w:rsidRPr="001B1A09">
        <w:rPr>
          <w:rFonts w:ascii="Arial Narrow" w:eastAsia="Arial" w:hAnsi="Arial Narrow" w:cs="Arial"/>
          <w:color w:val="000000"/>
          <w:sz w:val="24"/>
          <w:szCs w:val="24"/>
          <w:lang w:eastAsia="id-ID"/>
        </w:rPr>
        <w:t>bukanlah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sebagian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keutamaan-keutamaan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melainkan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nama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sejumlah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keutamaan</w:t>
      </w:r>
      <w:proofErr w:type="spellEnd"/>
      <w:r w:rsidRPr="001B1A09">
        <w:rPr>
          <w:rFonts w:ascii="Arial Narrow" w:eastAsia="Arial" w:hAnsi="Arial Narrow" w:cs="Arial"/>
          <w:color w:val="000000"/>
          <w:sz w:val="24"/>
          <w:szCs w:val="24"/>
          <w:lang w:eastAsia="id-ID"/>
        </w:rPr>
        <w:t>.</w:t>
      </w:r>
    </w:p>
    <w:p w14:paraId="3ED6E702" w14:textId="77777777" w:rsidR="00E508AF" w:rsidRPr="001B1A09" w:rsidRDefault="00000000">
      <w:pPr>
        <w:pStyle w:val="ListParagraph2"/>
        <w:numPr>
          <w:ilvl w:val="0"/>
          <w:numId w:val="1"/>
        </w:numPr>
        <w:spacing w:after="0" w:line="276" w:lineRule="auto"/>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Analisis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persamaan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perbedaan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dan Al-Ghazali</w:t>
      </w:r>
    </w:p>
    <w:p w14:paraId="55691FBA" w14:textId="77777777" w:rsidR="00E508AF" w:rsidRPr="001B1A09" w:rsidRDefault="00000000">
      <w:pPr>
        <w:pStyle w:val="ListParagraph2"/>
        <w:spacing w:after="0" w:line="276" w:lineRule="auto"/>
        <w:ind w:firstLine="720"/>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difokuskan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mengarahkan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 xml:space="preserve"> agar </w:t>
      </w:r>
      <w:proofErr w:type="spellStart"/>
      <w:r w:rsidRPr="001B1A09">
        <w:rPr>
          <w:rFonts w:ascii="Arial Narrow" w:eastAsia="Arial" w:hAnsi="Arial Narrow" w:cs="Arial"/>
          <w:color w:val="000000"/>
          <w:sz w:val="24"/>
          <w:szCs w:val="24"/>
          <w:lang w:eastAsia="id-ID"/>
        </w:rPr>
        <w:t>menjadi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Agama dan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dua </w:t>
      </w:r>
      <w:proofErr w:type="spellStart"/>
      <w:r w:rsidRPr="001B1A09">
        <w:rPr>
          <w:rFonts w:ascii="Arial Narrow" w:eastAsia="Arial" w:hAnsi="Arial Narrow" w:cs="Arial"/>
          <w:color w:val="000000"/>
          <w:sz w:val="24"/>
          <w:szCs w:val="24"/>
          <w:lang w:eastAsia="id-ID"/>
        </w:rPr>
        <w:t>faktor</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menjadi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dasar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bagi</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Syariat</w:t>
      </w:r>
      <w:proofErr w:type="spellEnd"/>
      <w:r w:rsidRPr="001B1A09">
        <w:rPr>
          <w:rFonts w:ascii="Arial Narrow" w:eastAsia="Arial" w:hAnsi="Arial Narrow" w:cs="Arial"/>
          <w:color w:val="000000"/>
          <w:sz w:val="24"/>
          <w:szCs w:val="24"/>
          <w:lang w:eastAsia="id-ID"/>
        </w:rPr>
        <w:t xml:space="preserve"> Agama </w:t>
      </w:r>
      <w:proofErr w:type="spellStart"/>
      <w:r w:rsidRPr="001B1A09">
        <w:rPr>
          <w:rFonts w:ascii="Arial Narrow" w:eastAsia="Arial" w:hAnsi="Arial Narrow" w:cs="Arial"/>
          <w:color w:val="000000"/>
          <w:sz w:val="24"/>
          <w:szCs w:val="24"/>
          <w:lang w:eastAsia="id-ID"/>
        </w:rPr>
        <w:t>merupakan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faktor</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meluruskan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karakter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remaja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membiasakan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melakukan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sekaligus</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mempersiapkan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menerima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upaya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mencapai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kebahagiaan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melalui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berpikir</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penalaran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akurat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Kewajiban</w:t>
      </w:r>
      <w:proofErr w:type="spellEnd"/>
      <w:r w:rsidRPr="001B1A09">
        <w:rPr>
          <w:rFonts w:ascii="Arial Narrow" w:eastAsia="Arial" w:hAnsi="Arial Narrow" w:cs="Arial"/>
          <w:color w:val="000000"/>
          <w:sz w:val="24"/>
          <w:szCs w:val="24"/>
          <w:lang w:eastAsia="id-ID"/>
        </w:rPr>
        <w:t xml:space="preserve"> orang </w:t>
      </w:r>
      <w:proofErr w:type="spellStart"/>
      <w:r w:rsidRPr="001B1A09">
        <w:rPr>
          <w:rFonts w:ascii="Arial Narrow" w:eastAsia="Arial" w:hAnsi="Arial Narrow" w:cs="Arial"/>
          <w:color w:val="000000"/>
          <w:sz w:val="24"/>
          <w:szCs w:val="24"/>
          <w:lang w:eastAsia="id-ID"/>
        </w:rPr>
        <w:t>tualah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mendidik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agar </w:t>
      </w:r>
      <w:proofErr w:type="spellStart"/>
      <w:r w:rsidRPr="001B1A09">
        <w:rPr>
          <w:rFonts w:ascii="Arial Narrow" w:eastAsia="Arial" w:hAnsi="Arial Narrow" w:cs="Arial"/>
          <w:color w:val="000000"/>
          <w:sz w:val="24"/>
          <w:szCs w:val="24"/>
          <w:lang w:eastAsia="id-ID"/>
        </w:rPr>
        <w:t>menaati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syariat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agar </w:t>
      </w:r>
      <w:proofErr w:type="spellStart"/>
      <w:r w:rsidRPr="001B1A09">
        <w:rPr>
          <w:rFonts w:ascii="Arial Narrow" w:eastAsia="Arial" w:hAnsi="Arial Narrow" w:cs="Arial"/>
          <w:color w:val="000000"/>
          <w:sz w:val="24"/>
          <w:szCs w:val="24"/>
          <w:lang w:eastAsia="id-ID"/>
        </w:rPr>
        <w:t>berbuat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melalui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nasihat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dipukul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kalau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perlu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dihardik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diberi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janji</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menyenangkan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ancaman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hukuman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menakutkan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Hingga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apabila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terbiasa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perilaku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lalu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kondisi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terus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berlangsung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hingga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waktu</w:t>
      </w:r>
      <w:proofErr w:type="spellEnd"/>
      <w:r w:rsidRPr="001B1A09">
        <w:rPr>
          <w:rFonts w:ascii="Arial Narrow" w:eastAsia="Arial" w:hAnsi="Arial Narrow" w:cs="Arial"/>
          <w:color w:val="000000"/>
          <w:sz w:val="24"/>
          <w:szCs w:val="24"/>
          <w:lang w:eastAsia="id-ID"/>
        </w:rPr>
        <w:t xml:space="preserve"> yang relative lama, </w:t>
      </w:r>
      <w:proofErr w:type="spellStart"/>
      <w:r w:rsidRPr="001B1A09">
        <w:rPr>
          <w:rFonts w:ascii="Arial Narrow" w:eastAsia="Arial" w:hAnsi="Arial Narrow" w:cs="Arial"/>
          <w:color w:val="000000"/>
          <w:sz w:val="24"/>
          <w:szCs w:val="24"/>
          <w:lang w:eastAsia="id-ID"/>
        </w:rPr>
        <w:t>maka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melihat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hasil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perilaku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mengetahui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jalan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kebajikan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sampailah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tujuan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cara</w:t>
      </w:r>
      <w:proofErr w:type="spellEnd"/>
      <w:r w:rsidRPr="001B1A09">
        <w:rPr>
          <w:rFonts w:ascii="Arial Narrow" w:eastAsia="Arial" w:hAnsi="Arial Narrow" w:cs="Arial"/>
          <w:color w:val="000000"/>
          <w:sz w:val="24"/>
          <w:szCs w:val="24"/>
          <w:lang w:eastAsia="id-ID"/>
        </w:rPr>
        <w:t xml:space="preserve"> yang kami </w:t>
      </w:r>
      <w:proofErr w:type="spellStart"/>
      <w:r w:rsidRPr="001B1A09">
        <w:rPr>
          <w:rFonts w:ascii="Arial Narrow" w:eastAsia="Arial" w:hAnsi="Arial Narrow" w:cs="Arial"/>
          <w:color w:val="000000"/>
          <w:sz w:val="24"/>
          <w:szCs w:val="24"/>
          <w:lang w:eastAsia="id-ID"/>
        </w:rPr>
        <w:t>kemukakan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Sesungguhnya</w:t>
      </w:r>
      <w:proofErr w:type="spellEnd"/>
      <w:r w:rsidRPr="001B1A09">
        <w:rPr>
          <w:rFonts w:ascii="Arial Narrow" w:eastAsia="Arial" w:hAnsi="Arial Narrow" w:cs="Arial"/>
          <w:color w:val="000000"/>
          <w:sz w:val="24"/>
          <w:szCs w:val="24"/>
          <w:lang w:eastAsia="id-ID"/>
        </w:rPr>
        <w:t xml:space="preserve"> Allah </w:t>
      </w:r>
      <w:proofErr w:type="spellStart"/>
      <w:r w:rsidRPr="001B1A09">
        <w:rPr>
          <w:rFonts w:ascii="Arial Narrow" w:eastAsia="Arial" w:hAnsi="Arial Narrow" w:cs="Arial"/>
          <w:color w:val="000000"/>
          <w:sz w:val="24"/>
          <w:szCs w:val="24"/>
          <w:lang w:eastAsia="id-ID"/>
        </w:rPr>
        <w: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memberi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pertolongan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menuntun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keberhasilan</w:t>
      </w:r>
      <w:proofErr w:type="spellEnd"/>
      <w:r w:rsidRPr="001B1A09">
        <w:rPr>
          <w:rFonts w:ascii="Arial Narrow" w:eastAsia="Arial" w:hAnsi="Arial Narrow" w:cs="Arial"/>
          <w:color w:val="000000"/>
          <w:sz w:val="24"/>
          <w:szCs w:val="24"/>
          <w:lang w:eastAsia="id-ID"/>
        </w:rPr>
        <w:t xml:space="preserve">. Dalam </w:t>
      </w:r>
      <w:proofErr w:type="spellStart"/>
      <w:r w:rsidRPr="001B1A09">
        <w:rPr>
          <w:rFonts w:ascii="Arial Narrow" w:eastAsia="Arial" w:hAnsi="Arial Narrow" w:cs="Arial"/>
          <w:color w:val="000000"/>
          <w:sz w:val="24"/>
          <w:szCs w:val="24"/>
          <w:lang w:eastAsia="id-ID"/>
        </w:rPr>
        <w:t>penyusunan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tatanan</w:t>
      </w:r>
      <w:proofErr w:type="spellEnd"/>
      <w:r w:rsidRPr="001B1A09">
        <w:rPr>
          <w:rFonts w:ascii="Arial Narrow" w:eastAsia="Arial" w:hAnsi="Arial Narrow" w:cs="Arial"/>
          <w:color w:val="000000"/>
          <w:sz w:val="24"/>
          <w:szCs w:val="24"/>
          <w:lang w:eastAsia="id-ID"/>
        </w:rPr>
        <w:t xml:space="preserve"> moral, dan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mengarahkannya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kesepurnaannya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setapak</w:t>
      </w:r>
      <w:proofErr w:type="spellEnd"/>
      <w:r w:rsidRPr="001B1A09">
        <w:rPr>
          <w:rFonts w:ascii="Arial Narrow" w:eastAsia="Arial" w:hAnsi="Arial Narrow" w:cs="Arial"/>
          <w:color w:val="000000"/>
          <w:sz w:val="24"/>
          <w:szCs w:val="24"/>
          <w:lang w:eastAsia="id-ID"/>
        </w:rPr>
        <w:t xml:space="preserve"> demi </w:t>
      </w:r>
      <w:proofErr w:type="spellStart"/>
      <w:r w:rsidRPr="001B1A09">
        <w:rPr>
          <w:rFonts w:ascii="Arial Narrow" w:eastAsia="Arial" w:hAnsi="Arial Narrow" w:cs="Arial"/>
          <w:color w:val="000000"/>
          <w:sz w:val="24"/>
          <w:szCs w:val="24"/>
          <w:lang w:eastAsia="id-ID"/>
        </w:rPr>
        <w:t>setapak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dihadapkan</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metode</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yaitu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dimana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mengikuti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proseses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Cara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berupa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menemukan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fakultas-fakultas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dulu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kemudian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mulai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memperbaruinya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baru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setelah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dilanjutkan</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fakultas-fakultas</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kemudian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mengikuti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tatanan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w:t>
      </w:r>
    </w:p>
    <w:p w14:paraId="3CF300E8" w14:textId="77777777" w:rsidR="00E508AF" w:rsidRPr="001B1A09" w:rsidRDefault="00000000">
      <w:pPr>
        <w:pStyle w:val="ListParagraph2"/>
        <w:spacing w:after="0" w:line="276" w:lineRule="auto"/>
        <w:ind w:firstLine="720"/>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Pendidikaan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menurut</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inti </w:t>
      </w:r>
      <w:proofErr w:type="spellStart"/>
      <w:r w:rsidRPr="001B1A09">
        <w:rPr>
          <w:rFonts w:ascii="Arial Narrow" w:eastAsia="Arial" w:hAnsi="Arial Narrow" w:cs="Arial"/>
          <w:color w:val="000000"/>
          <w:sz w:val="24"/>
          <w:szCs w:val="24"/>
          <w:lang w:eastAsia="id-ID"/>
        </w:rPr>
        <w:t>dari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mengarahkan</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perilaku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baik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kembali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kepada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lurusnya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sempurnanya</w:t>
      </w:r>
      <w:proofErr w:type="spellEnd"/>
      <w:r w:rsidRPr="001B1A09">
        <w:rPr>
          <w:rFonts w:ascii="Arial Narrow" w:eastAsia="Arial" w:hAnsi="Arial Narrow" w:cs="Arial"/>
          <w:color w:val="000000"/>
          <w:sz w:val="24"/>
          <w:szCs w:val="24"/>
          <w:lang w:eastAsia="id-ID"/>
        </w:rPr>
        <w:t xml:space="preserve"> hikmah yang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mengendlikan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amarah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nafsu</w:t>
      </w:r>
      <w:proofErr w:type="spellEnd"/>
      <w:r w:rsidRPr="001B1A09">
        <w:rPr>
          <w:rFonts w:ascii="Arial Narrow" w:eastAsia="Arial" w:hAnsi="Arial Narrow" w:cs="Arial"/>
          <w:color w:val="000000"/>
          <w:sz w:val="24"/>
          <w:szCs w:val="24"/>
          <w:lang w:eastAsia="id-ID"/>
        </w:rPr>
        <w:t xml:space="preserve"> </w:t>
      </w:r>
      <w:proofErr w:type="spellStart"/>
      <w:proofErr w:type="gramStart"/>
      <w:r w:rsidRPr="001B1A09">
        <w:rPr>
          <w:rFonts w:ascii="Arial Narrow" w:eastAsia="Arial" w:hAnsi="Arial Narrow" w:cs="Arial"/>
          <w:color w:val="000000"/>
          <w:sz w:val="24"/>
          <w:szCs w:val="24"/>
          <w:lang w:eastAsia="id-ID"/>
        </w:rPr>
        <w:t>syahwat</w:t>
      </w:r>
      <w:proofErr w:type="spellEnd"/>
      <w:r w:rsidRPr="001B1A09">
        <w:rPr>
          <w:rFonts w:ascii="Arial Narrow" w:eastAsia="Arial" w:hAnsi="Arial Narrow" w:cs="Arial"/>
          <w:color w:val="000000"/>
          <w:sz w:val="24"/>
          <w:szCs w:val="24"/>
          <w:lang w:eastAsia="id-ID"/>
        </w:rPr>
        <w:t xml:space="preserve"> .</w:t>
      </w:r>
      <w:proofErr w:type="gram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kesemuanya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tunduk</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lurusnya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fungsi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akal</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ketaatan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terhadap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aturan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syariat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bisa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sampai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kepada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tahap</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kebaikan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dimaksud</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terdapat</w:t>
      </w:r>
      <w:proofErr w:type="spellEnd"/>
      <w:r w:rsidRPr="001B1A09">
        <w:rPr>
          <w:rFonts w:ascii="Arial Narrow" w:eastAsia="Arial" w:hAnsi="Arial Narrow" w:cs="Arial"/>
          <w:color w:val="000000"/>
          <w:sz w:val="24"/>
          <w:szCs w:val="24"/>
          <w:lang w:eastAsia="id-ID"/>
        </w:rPr>
        <w:t xml:space="preserve"> dua </w:t>
      </w:r>
      <w:proofErr w:type="spellStart"/>
      <w:r w:rsidRPr="001B1A09">
        <w:rPr>
          <w:rFonts w:ascii="Arial Narrow" w:eastAsia="Arial" w:hAnsi="Arial Narrow" w:cs="Arial"/>
          <w:color w:val="000000"/>
          <w:sz w:val="24"/>
          <w:szCs w:val="24"/>
          <w:lang w:eastAsia="id-ID"/>
        </w:rPr>
        <w:t>syarat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mengiringinya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pertama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karunia</w:t>
      </w:r>
      <w:proofErr w:type="spellEnd"/>
      <w:r w:rsidRPr="001B1A09">
        <w:rPr>
          <w:rFonts w:ascii="Arial Narrow" w:eastAsia="Arial" w:hAnsi="Arial Narrow" w:cs="Arial"/>
          <w:color w:val="000000"/>
          <w:sz w:val="24"/>
          <w:szCs w:val="24"/>
          <w:lang w:eastAsia="id-ID"/>
        </w:rPr>
        <w:t xml:space="preserve"> Allah </w:t>
      </w:r>
      <w:proofErr w:type="spellStart"/>
      <w:r w:rsidRPr="001B1A09">
        <w:rPr>
          <w:rFonts w:ascii="Arial Narrow" w:eastAsia="Arial" w:hAnsi="Arial Narrow" w:cs="Arial"/>
          <w:color w:val="000000"/>
          <w:sz w:val="24"/>
          <w:szCs w:val="24"/>
          <w:lang w:eastAsia="id-ID"/>
        </w:rPr>
        <w:t>Swt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berupa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sempurnanya</w:t>
      </w:r>
      <w:proofErr w:type="spellEnd"/>
      <w:r w:rsidRPr="001B1A09">
        <w:rPr>
          <w:rFonts w:ascii="Arial Narrow" w:eastAsia="Arial" w:hAnsi="Arial Narrow" w:cs="Arial"/>
          <w:color w:val="000000"/>
          <w:sz w:val="24"/>
          <w:szCs w:val="24"/>
          <w:lang w:eastAsia="id-ID"/>
        </w:rPr>
        <w:t xml:space="preserve"> fitrah yang </w:t>
      </w:r>
      <w:proofErr w:type="spellStart"/>
      <w:r w:rsidRPr="001B1A09">
        <w:rPr>
          <w:rFonts w:ascii="Arial Narrow" w:eastAsia="Arial" w:hAnsi="Arial Narrow" w:cs="Arial"/>
          <w:color w:val="000000"/>
          <w:sz w:val="24"/>
          <w:szCs w:val="24"/>
          <w:lang w:eastAsia="id-ID"/>
        </w:rPr>
        <w:t>dimana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diciptakan</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dilahirkan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sempurna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aklanya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serta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mulia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Syarat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mengusahakan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mulia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proofErr w:type="gramStart"/>
      <w:r w:rsidRPr="001B1A09">
        <w:rPr>
          <w:rFonts w:ascii="Arial Narrow" w:eastAsia="Arial" w:hAnsi="Arial Narrow" w:cs="Arial"/>
          <w:color w:val="000000"/>
          <w:sz w:val="24"/>
          <w:szCs w:val="24"/>
          <w:lang w:eastAsia="id-ID"/>
        </w:rPr>
        <w:t>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bermujahadah</w:t>
      </w:r>
      <w:proofErr w:type="spellEnd"/>
      <w:proofErr w:type="gram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menjalani</w:t>
      </w:r>
      <w:proofErr w:type="spellEnd"/>
      <w:r w:rsidRPr="001B1A09">
        <w:rPr>
          <w:rFonts w:ascii="Arial Narrow" w:eastAsia="Arial" w:hAnsi="Arial Narrow" w:cs="Arial"/>
          <w:color w:val="000000"/>
          <w:sz w:val="24"/>
          <w:szCs w:val="24"/>
          <w:lang w:eastAsia="id-ID"/>
        </w:rPr>
        <w:t xml:space="preserve"> proses </w:t>
      </w:r>
      <w:proofErr w:type="spellStart"/>
      <w:r w:rsidRPr="001B1A09">
        <w:rPr>
          <w:rFonts w:ascii="Arial Narrow" w:eastAsia="Arial" w:hAnsi="Arial Narrow" w:cs="Arial"/>
          <w:color w:val="000000"/>
          <w:sz w:val="24"/>
          <w:szCs w:val="24"/>
          <w:lang w:eastAsia="id-ID"/>
        </w:rPr>
        <w:t>pelatihan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Maksudnya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mendorong</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kalbu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bersama-</w:t>
      </w:r>
      <w:r w:rsidRPr="001B1A09">
        <w:rPr>
          <w:rFonts w:ascii="Arial Narrow" w:eastAsia="Arial" w:hAnsi="Arial Narrow" w:cs="Arial"/>
          <w:color w:val="000000"/>
          <w:sz w:val="24"/>
          <w:szCs w:val="24"/>
          <w:lang w:eastAsia="id-ID"/>
        </w:rPr>
        <w:lastRenderedPageBreak/>
        <w:t>sama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untuk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mengerjakan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perbuatan-perbuatan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dikehendaki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sebagaimana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diusahakan</w:t>
      </w:r>
      <w:proofErr w:type="spellEnd"/>
    </w:p>
    <w:p w14:paraId="5176920E" w14:textId="77777777" w:rsidR="00E508AF" w:rsidRPr="001B1A09" w:rsidRDefault="00000000">
      <w:pPr>
        <w:pStyle w:val="ListParagraph2"/>
        <w:spacing w:after="0" w:line="276" w:lineRule="auto"/>
        <w:ind w:firstLine="720"/>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mulia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dapat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diusahakan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melalui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jalan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pelatihan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riyadhah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Yaitu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permulaan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memberi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memberi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beban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perbuatan-perbuatan</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dilakukannya</w:t>
      </w:r>
      <w:proofErr w:type="spellEnd"/>
      <w:r w:rsidRPr="001B1A09">
        <w:rPr>
          <w:rFonts w:ascii="Arial Narrow" w:eastAsia="Arial" w:hAnsi="Arial Narrow" w:cs="Arial"/>
          <w:color w:val="000000"/>
          <w:sz w:val="24"/>
          <w:szCs w:val="24"/>
          <w:lang w:eastAsia="id-ID"/>
        </w:rPr>
        <w:t xml:space="preserve">, agar pada </w:t>
      </w:r>
      <w:proofErr w:type="spellStart"/>
      <w:r w:rsidRPr="001B1A09">
        <w:rPr>
          <w:rFonts w:ascii="Arial Narrow" w:eastAsia="Arial" w:hAnsi="Arial Narrow" w:cs="Arial"/>
          <w:color w:val="000000"/>
          <w:sz w:val="24"/>
          <w:szCs w:val="24"/>
          <w:lang w:eastAsia="id-ID"/>
        </w:rPr>
        <w:t>akhirnya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perbuatan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menjadi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tabiat</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kalbu</w:t>
      </w:r>
      <w:proofErr w:type="spellEnd"/>
      <w:r w:rsidRPr="001B1A09">
        <w:rPr>
          <w:rFonts w:ascii="Arial Narrow" w:eastAsia="Arial" w:hAnsi="Arial Narrow" w:cs="Arial"/>
          <w:color w:val="000000"/>
          <w:sz w:val="24"/>
          <w:szCs w:val="24"/>
          <w:lang w:eastAsia="id-ID"/>
        </w:rPr>
        <w:t xml:space="preserve">. Ini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diantara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keajaiban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hubungan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antara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kalbu</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anggota-anggota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tubuh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yakni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tubuh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karena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semua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sifat</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lahir</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kalbu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pengaruhnya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membekas</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anggota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tubuh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Sehingga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pasti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anggota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tubuh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tidak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bergerak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kecuali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sesuai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kehendak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kalbu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manusia</w:t>
      </w:r>
      <w:proofErr w:type="spellEnd"/>
      <w:r w:rsidRPr="001B1A09">
        <w:rPr>
          <w:rFonts w:ascii="Arial Narrow" w:eastAsia="Arial" w:hAnsi="Arial Narrow" w:cs="Arial"/>
          <w:color w:val="000000"/>
          <w:sz w:val="24"/>
          <w:szCs w:val="24"/>
          <w:lang w:eastAsia="id-ID"/>
        </w:rPr>
        <w:t>.</w:t>
      </w:r>
    </w:p>
    <w:p w14:paraId="4CCE11C1" w14:textId="77777777" w:rsidR="00E508AF" w:rsidRDefault="00000000">
      <w:pPr>
        <w:pStyle w:val="ListParagraph2"/>
        <w:spacing w:after="0" w:line="276" w:lineRule="auto"/>
        <w:ind w:firstLine="720"/>
        <w:jc w:val="both"/>
        <w:rPr>
          <w:rFonts w:ascii="Arial Narrow" w:eastAsia="Arial" w:hAnsi="Arial Narrow" w:cs="Arial"/>
          <w:color w:val="000000"/>
          <w:sz w:val="24"/>
          <w:szCs w:val="24"/>
          <w:lang w:eastAsia="id-ID"/>
        </w:rPr>
      </w:pPr>
      <w:proofErr w:type="spellStart"/>
      <w:r w:rsidRPr="001B1A09">
        <w:rPr>
          <w:rFonts w:ascii="Arial Narrow" w:eastAsia="Arial" w:hAnsi="Arial Narrow" w:cs="Arial"/>
          <w:color w:val="000000"/>
          <w:sz w:val="24"/>
          <w:szCs w:val="24"/>
          <w:lang w:eastAsia="id-ID"/>
        </w:rPr>
        <w:t>Persamaan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pemikiran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tokoh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ini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mengenai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suatu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keadaan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jiwa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memiliki</w:t>
      </w:r>
      <w:proofErr w:type="spellEnd"/>
      <w:r w:rsidRPr="001B1A09">
        <w:rPr>
          <w:rFonts w:ascii="Arial Narrow" w:eastAsia="Arial" w:hAnsi="Arial Narrow" w:cs="Arial"/>
          <w:color w:val="000000"/>
          <w:sz w:val="24"/>
          <w:szCs w:val="24"/>
          <w:lang w:eastAsia="id-ID"/>
        </w:rPr>
        <w:t xml:space="preserve"> fitrah yang </w:t>
      </w:r>
      <w:proofErr w:type="spellStart"/>
      <w:r w:rsidRPr="001B1A09">
        <w:rPr>
          <w:rFonts w:ascii="Arial Narrow" w:eastAsia="Arial" w:hAnsi="Arial Narrow" w:cs="Arial"/>
          <w:color w:val="000000"/>
          <w:sz w:val="24"/>
          <w:szCs w:val="24"/>
          <w:lang w:eastAsia="id-ID"/>
        </w:rPr>
        <w:t>suci</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mengenai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penanaman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mereka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perlunya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melaksanakan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kewajiban</w:t>
      </w:r>
      <w:proofErr w:type="spellEnd"/>
      <w:r w:rsidRPr="001B1A09">
        <w:rPr>
          <w:rFonts w:ascii="Arial Narrow" w:eastAsia="Arial" w:hAnsi="Arial Narrow" w:cs="Arial"/>
          <w:color w:val="000000"/>
          <w:sz w:val="24"/>
          <w:szCs w:val="24"/>
          <w:lang w:eastAsia="id-ID"/>
        </w:rPr>
        <w:t xml:space="preserve"> ibadah.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perbedaan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pendidikan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kedua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tokoh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tersebut</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adalah</w:t>
      </w:r>
      <w:proofErr w:type="spellEnd"/>
      <w:r w:rsidRPr="001B1A09">
        <w:rPr>
          <w:rFonts w:ascii="Arial Narrow" w:eastAsia="Arial" w:hAnsi="Arial Narrow" w:cs="Arial"/>
          <w:color w:val="000000"/>
          <w:sz w:val="24"/>
          <w:szCs w:val="24"/>
          <w:lang w:eastAsia="id-ID"/>
        </w:rPr>
        <w:t xml:space="preserve"> Ibnu </w:t>
      </w:r>
      <w:proofErr w:type="spellStart"/>
      <w:r w:rsidRPr="001B1A09">
        <w:rPr>
          <w:rFonts w:ascii="Arial Narrow" w:eastAsia="Arial" w:hAnsi="Arial Narrow" w:cs="Arial"/>
          <w:color w:val="000000"/>
          <w:sz w:val="24"/>
          <w:szCs w:val="24"/>
          <w:lang w:eastAsia="id-ID"/>
        </w:rPr>
        <w:t>Miskawaih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mengatakan</w:t>
      </w:r>
      <w:proofErr w:type="spellEnd"/>
      <w:r w:rsidRPr="001B1A09">
        <w:rPr>
          <w:rFonts w:ascii="Arial Narrow" w:eastAsia="Arial" w:hAnsi="Arial Narrow" w:cs="Arial"/>
          <w:color w:val="000000"/>
          <w:sz w:val="24"/>
          <w:szCs w:val="24"/>
          <w:lang w:eastAsia="id-ID"/>
        </w:rPr>
        <w:t xml:space="preserve"> Dalam </w:t>
      </w:r>
      <w:proofErr w:type="spellStart"/>
      <w:r w:rsidRPr="001B1A09">
        <w:rPr>
          <w:rFonts w:ascii="Arial Narrow" w:eastAsia="Arial" w:hAnsi="Arial Narrow" w:cs="Arial"/>
          <w:color w:val="000000"/>
          <w:sz w:val="24"/>
          <w:szCs w:val="24"/>
          <w:lang w:eastAsia="id-ID"/>
        </w:rPr>
        <w:t>penyusunan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tatanan</w:t>
      </w:r>
      <w:proofErr w:type="spellEnd"/>
      <w:r w:rsidRPr="001B1A09">
        <w:rPr>
          <w:rFonts w:ascii="Arial Narrow" w:eastAsia="Arial" w:hAnsi="Arial Narrow" w:cs="Arial"/>
          <w:color w:val="000000"/>
          <w:sz w:val="24"/>
          <w:szCs w:val="24"/>
          <w:lang w:eastAsia="id-ID"/>
        </w:rPr>
        <w:t xml:space="preserve"> moral, dan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mengarahkannya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kesepurnaannya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setapak</w:t>
      </w:r>
      <w:proofErr w:type="spellEnd"/>
      <w:r w:rsidRPr="001B1A09">
        <w:rPr>
          <w:rFonts w:ascii="Arial Narrow" w:eastAsia="Arial" w:hAnsi="Arial Narrow" w:cs="Arial"/>
          <w:color w:val="000000"/>
          <w:sz w:val="24"/>
          <w:szCs w:val="24"/>
          <w:lang w:eastAsia="id-ID"/>
        </w:rPr>
        <w:t xml:space="preserve"> demi </w:t>
      </w:r>
      <w:proofErr w:type="spellStart"/>
      <w:r w:rsidRPr="001B1A09">
        <w:rPr>
          <w:rFonts w:ascii="Arial Narrow" w:eastAsia="Arial" w:hAnsi="Arial Narrow" w:cs="Arial"/>
          <w:color w:val="000000"/>
          <w:sz w:val="24"/>
          <w:szCs w:val="24"/>
          <w:lang w:eastAsia="id-ID"/>
        </w:rPr>
        <w:t>setapak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dihadapkan</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atau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metode</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yaitu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dimana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mengikuti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proseses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Cara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berupa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menemukan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fakultas-fakultas</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dalam</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diri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kita</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lebih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dulu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kemudian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mulai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memperbaruinya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baru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setelah</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itu</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dilanjutkan</w:t>
      </w:r>
      <w:proofErr w:type="spellEnd"/>
      <w:r w:rsidRPr="001B1A09">
        <w:rPr>
          <w:rFonts w:ascii="Arial Narrow" w:eastAsia="Arial" w:hAnsi="Arial Narrow" w:cs="Arial"/>
          <w:color w:val="000000"/>
          <w:sz w:val="24"/>
          <w:szCs w:val="24"/>
          <w:lang w:eastAsia="id-ID"/>
        </w:rPr>
        <w:t xml:space="preserve"> pada </w:t>
      </w:r>
      <w:proofErr w:type="spellStart"/>
      <w:r w:rsidRPr="001B1A09">
        <w:rPr>
          <w:rFonts w:ascii="Arial Narrow" w:eastAsia="Arial" w:hAnsi="Arial Narrow" w:cs="Arial"/>
          <w:color w:val="000000"/>
          <w:sz w:val="24"/>
          <w:szCs w:val="24"/>
          <w:lang w:eastAsia="id-ID"/>
        </w:rPr>
        <w:t>fakultas-fakultas</w:t>
      </w:r>
      <w:proofErr w:type="spellEnd"/>
      <w:r w:rsidRPr="001B1A09">
        <w:rPr>
          <w:rFonts w:ascii="Arial Narrow" w:eastAsia="Arial" w:hAnsi="Arial Narrow" w:cs="Arial"/>
          <w:color w:val="000000"/>
          <w:sz w:val="24"/>
          <w:szCs w:val="24"/>
          <w:lang w:eastAsia="id-ID"/>
        </w:rPr>
        <w:t xml:space="preserve"> yang </w:t>
      </w:r>
      <w:proofErr w:type="spellStart"/>
      <w:r w:rsidRPr="001B1A09">
        <w:rPr>
          <w:rFonts w:ascii="Arial Narrow" w:eastAsia="Arial" w:hAnsi="Arial Narrow" w:cs="Arial"/>
          <w:color w:val="000000"/>
          <w:sz w:val="24"/>
          <w:szCs w:val="24"/>
          <w:lang w:eastAsia="id-ID"/>
        </w:rPr>
        <w:t>muncul</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kemudian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mengikuti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tatanan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alami</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Sedangkan</w:t>
      </w:r>
      <w:proofErr w:type="spellEnd"/>
      <w:r w:rsidRPr="001B1A09">
        <w:rPr>
          <w:rFonts w:ascii="Arial Narrow" w:eastAsia="Arial" w:hAnsi="Arial Narrow" w:cs="Arial"/>
          <w:color w:val="000000"/>
          <w:sz w:val="24"/>
          <w:szCs w:val="24"/>
          <w:lang w:eastAsia="id-ID"/>
        </w:rPr>
        <w:t xml:space="preserve"> Al-Ghazali </w:t>
      </w:r>
      <w:proofErr w:type="spellStart"/>
      <w:r w:rsidRPr="001B1A09">
        <w:rPr>
          <w:rFonts w:ascii="Arial Narrow" w:eastAsia="Arial" w:hAnsi="Arial Narrow" w:cs="Arial"/>
          <w:color w:val="000000"/>
          <w:sz w:val="24"/>
          <w:szCs w:val="24"/>
          <w:lang w:eastAsia="id-ID"/>
        </w:rPr>
        <w:t>mengusahakan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Akhlak</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mulia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dengan</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cara</w:t>
      </w:r>
      <w:proofErr w:type="spellEnd"/>
      <w:r w:rsidRPr="001B1A09">
        <w:rPr>
          <w:rFonts w:ascii="Arial Narrow" w:eastAsia="Arial" w:hAnsi="Arial Narrow" w:cs="Arial"/>
          <w:color w:val="000000"/>
          <w:sz w:val="24"/>
          <w:szCs w:val="24"/>
          <w:lang w:eastAsia="id-ID"/>
        </w:rPr>
        <w:t xml:space="preserve"> </w:t>
      </w:r>
      <w:proofErr w:type="spellStart"/>
      <w:r w:rsidRPr="001B1A09">
        <w:rPr>
          <w:rFonts w:ascii="Arial Narrow" w:eastAsia="Arial" w:hAnsi="Arial Narrow" w:cs="Arial"/>
          <w:color w:val="000000"/>
          <w:sz w:val="24"/>
          <w:szCs w:val="24"/>
          <w:lang w:eastAsia="id-ID"/>
        </w:rPr>
        <w:t>Mujahadah</w:t>
      </w:r>
      <w:proofErr w:type="spellEnd"/>
      <w:r w:rsidRPr="001B1A09">
        <w:rPr>
          <w:rFonts w:ascii="Arial Narrow" w:eastAsia="Arial" w:hAnsi="Arial Narrow" w:cs="Arial"/>
          <w:color w:val="000000"/>
          <w:sz w:val="24"/>
          <w:szCs w:val="24"/>
          <w:lang w:eastAsia="id-ID"/>
        </w:rPr>
        <w:t xml:space="preserve"> dan </w:t>
      </w:r>
      <w:proofErr w:type="spellStart"/>
      <w:r w:rsidRPr="001B1A09">
        <w:rPr>
          <w:rFonts w:ascii="Arial Narrow" w:eastAsia="Arial" w:hAnsi="Arial Narrow" w:cs="Arial"/>
          <w:color w:val="000000"/>
          <w:sz w:val="24"/>
          <w:szCs w:val="24"/>
          <w:lang w:eastAsia="id-ID"/>
        </w:rPr>
        <w:t>Riyadhah</w:t>
      </w:r>
      <w:proofErr w:type="spellEnd"/>
      <w:r w:rsidRPr="001B1A09">
        <w:rPr>
          <w:rFonts w:ascii="Arial Narrow" w:eastAsia="Arial" w:hAnsi="Arial Narrow" w:cs="Arial"/>
          <w:color w:val="000000"/>
          <w:sz w:val="24"/>
          <w:szCs w:val="24"/>
          <w:lang w:eastAsia="id-ID"/>
        </w:rPr>
        <w:t>.</w:t>
      </w:r>
    </w:p>
    <w:p w14:paraId="043CA61A" w14:textId="77777777" w:rsidR="001B1A09" w:rsidRPr="001B1A09" w:rsidRDefault="001B1A09">
      <w:pPr>
        <w:pStyle w:val="ListParagraph2"/>
        <w:spacing w:after="0" w:line="276" w:lineRule="auto"/>
        <w:ind w:firstLine="720"/>
        <w:jc w:val="both"/>
        <w:rPr>
          <w:rFonts w:ascii="Arial Narrow" w:eastAsia="Arial" w:hAnsi="Arial Narrow" w:cs="Arial"/>
          <w:color w:val="000000"/>
          <w:sz w:val="24"/>
          <w:szCs w:val="24"/>
          <w:lang w:eastAsia="id-ID"/>
        </w:rPr>
      </w:pPr>
    </w:p>
    <w:p w14:paraId="188BFDD2" w14:textId="77777777" w:rsidR="00E508AF" w:rsidRPr="001B1A09" w:rsidRDefault="00000000">
      <w:pPr>
        <w:spacing w:after="0" w:line="276" w:lineRule="auto"/>
        <w:jc w:val="both"/>
        <w:rPr>
          <w:rFonts w:ascii="Arial Narrow" w:eastAsia="Arial" w:hAnsi="Arial Narrow" w:cs="Arial"/>
          <w:sz w:val="24"/>
          <w:szCs w:val="24"/>
        </w:rPr>
      </w:pPr>
      <w:r w:rsidRPr="001B1A09">
        <w:rPr>
          <w:rFonts w:ascii="Arial Narrow" w:eastAsia="Arial" w:hAnsi="Arial Narrow" w:cs="Arial"/>
          <w:b/>
          <w:color w:val="000000"/>
          <w:sz w:val="24"/>
          <w:szCs w:val="24"/>
        </w:rPr>
        <w:t>Kesimpulan</w:t>
      </w:r>
    </w:p>
    <w:p w14:paraId="4D95198F" w14:textId="77777777" w:rsidR="00E508AF" w:rsidRPr="001B1A09" w:rsidRDefault="00000000">
      <w:pPr>
        <w:pStyle w:val="BodyText"/>
        <w:ind w:right="106" w:firstLine="720"/>
        <w:jc w:val="both"/>
        <w:rPr>
          <w:rFonts w:ascii="Arial Narrow" w:eastAsia="Arial" w:hAnsi="Arial Narrow" w:cs="Arial"/>
          <w:sz w:val="24"/>
          <w:szCs w:val="24"/>
          <w:lang w:eastAsia="id-ID"/>
        </w:rPr>
      </w:pPr>
      <w:r w:rsidRPr="001B1A09">
        <w:rPr>
          <w:rFonts w:ascii="Arial Narrow" w:eastAsia="Arial" w:hAnsi="Arial Narrow" w:cs="Arial"/>
          <w:sz w:val="24"/>
          <w:szCs w:val="24"/>
          <w:lang w:eastAsia="id-ID"/>
        </w:rPr>
        <w:t>Akhlak dalam pandangan Ibnu Miskawaih adalah sebagai sebuah kondisi jiwa manusia yang secara spontan mendorongnya untuk melakukan suatu perbuatan tanpa berpikir dan ragu. Menurut Ibnu Miskawaih keutamaan manusia itu terbagi dalam empat bagian yakni: arif, sederhana, berani, dan adil.  Menurut Ibnu Miskawaih pendidikan Akhlak merupakan pendidikan yang difokuskan untuk mengarahkan manusia agar menjadi lebih baik. Agama dan jiwa adalah dua faktor yang menjafi dasar pendidikan Akhlak bagi Ibnu Miskwaih. Kewajiban orang tualah untuk mendidik mereka agar menaati syariat ini agar berbuat baik, melalui nasihat, atau dipukul kalau perlu, atau dihardik, atau diberi janji yang menyenangkan atau ancaman hukuman yang menakutkan. Hingga apabila mereka telah terbiasa dengan perilaku ini, lalu kondisi ini terus berlangsung hingga waktu yang relative lama, maka mereka akan melihat hasil dari perilaku mereka itu, dan akan mengetahui jalan kebajikan dan sampailah mereka pada tujuan mereka dengan cara yang kami kemukakan. Sesungguhnya Allah akan memberi pertolongan dan menuntun ke keberhasilan.</w:t>
      </w:r>
    </w:p>
    <w:p w14:paraId="6C026C99" w14:textId="77777777" w:rsidR="00E508AF" w:rsidRPr="001B1A09" w:rsidRDefault="00000000">
      <w:pPr>
        <w:pStyle w:val="BodyText"/>
        <w:ind w:right="106" w:firstLine="720"/>
        <w:jc w:val="both"/>
        <w:rPr>
          <w:rFonts w:ascii="Arial Narrow" w:eastAsia="Arial" w:hAnsi="Arial Narrow" w:cs="Arial"/>
          <w:sz w:val="24"/>
          <w:szCs w:val="24"/>
          <w:lang w:eastAsia="id-ID"/>
        </w:rPr>
      </w:pPr>
      <w:r w:rsidRPr="001B1A09">
        <w:rPr>
          <w:rFonts w:ascii="Arial Narrow" w:eastAsia="Arial" w:hAnsi="Arial Narrow" w:cs="Arial"/>
          <w:sz w:val="24"/>
          <w:szCs w:val="24"/>
          <w:lang w:eastAsia="id-ID"/>
        </w:rPr>
        <w:t>Akhlak menurut Al-Ghazali adalah suatu sifat yang tertanam dalam jiwa yang darinya timbul perbuatan-perbuatan dengan mudah dan ringan tanpa memerlukan pertimbangan pikiran terlebih dahulu. Keutamaan Akhlak sangat banyak, namun Al-Ghazali mengklasifikasikannya kedalam empat macam, yang dianggap sebagai pokok yang mencakup segala cabang yaitu: kebijaksanaan (hikmah), keberaniaan (syaja’ah), pemeliharaan diri (iffah), keadilan (</w:t>
      </w:r>
      <w:r w:rsidRPr="001B1A09">
        <w:rPr>
          <w:rFonts w:ascii="Arial" w:eastAsia="Arial" w:hAnsi="Arial" w:cs="Arial"/>
          <w:sz w:val="24"/>
          <w:szCs w:val="24"/>
          <w:lang w:eastAsia="id-ID"/>
        </w:rPr>
        <w:t>الْعَدْلُ</w:t>
      </w:r>
      <w:r w:rsidRPr="001B1A09">
        <w:rPr>
          <w:rFonts w:ascii="Arial Narrow" w:eastAsia="Arial" w:hAnsi="Arial Narrow" w:cs="Arial"/>
          <w:sz w:val="24"/>
          <w:szCs w:val="24"/>
          <w:lang w:eastAsia="id-ID"/>
        </w:rPr>
        <w:t xml:space="preserve">). Pendidikan  Akhlak dalam pandangan Al-Ghazali pendidikan adalah inti dari pendidikan Akhlak mengarahkan pada perilaku. Akhlak yang baik itu kembali kepada lurusnya keuatan akal dan sempurnanya hikmah yang dapat mengendalikan amarah beserta nafsu syahwat . kesemuanya itu tunduk pada lurusnya fungsi akal dan ketaatan terhadap aturan syariat. Untuk bisa sampai kepada tahap kebaikan Akhlak dimaksud terdapat dua syarat yang mengiringinya. Syarat yang pertama, dengan karunia Allah Swt berupa sempurnanya fitrah yang dimana manusia itu diciptakan dan dilahirkan dengan sempurna aklanya serta berAkhlak mulia. Syarat kedua, mengusahakan Akhlak mulia ini cara  bermujahadah </w:t>
      </w:r>
      <w:r w:rsidRPr="001B1A09">
        <w:rPr>
          <w:rFonts w:ascii="Arial Narrow" w:eastAsia="Arial" w:hAnsi="Arial Narrow" w:cs="Arial"/>
          <w:sz w:val="24"/>
          <w:szCs w:val="24"/>
          <w:lang w:eastAsia="id-ID"/>
        </w:rPr>
        <w:lastRenderedPageBreak/>
        <w:t xml:space="preserve">dan menjalani proses pelatihan. Akhlak yang mulia dapat diusahakan melalui jalan pelatihan riyadhah. Yaitu, permulaan memberi memberi beban perbuatan-perbuatan yang dilakukannya, agar pada akhirnya perbuatan itu menjadi tabiat pada kalbu. Ini adalah diantara keajaiban hubungan antara kalbu dan anggota-anggota tubuh, yakni jiwa dan tubuh manusia. </w:t>
      </w:r>
    </w:p>
    <w:p w14:paraId="340D07C5" w14:textId="25BCDA69" w:rsidR="00E508AF" w:rsidRDefault="00000000">
      <w:pPr>
        <w:pStyle w:val="BodyText"/>
        <w:ind w:right="106" w:firstLine="720"/>
        <w:jc w:val="both"/>
        <w:rPr>
          <w:rFonts w:ascii="Arial Narrow" w:eastAsia="Arial" w:hAnsi="Arial Narrow" w:cs="Arial"/>
          <w:sz w:val="24"/>
          <w:szCs w:val="24"/>
          <w:lang w:eastAsia="id-ID"/>
        </w:rPr>
      </w:pPr>
      <w:r w:rsidRPr="001B1A09">
        <w:rPr>
          <w:rFonts w:ascii="Arial Narrow" w:eastAsia="Arial" w:hAnsi="Arial Narrow" w:cs="Arial"/>
          <w:sz w:val="24"/>
          <w:szCs w:val="24"/>
          <w:lang w:eastAsia="id-ID"/>
        </w:rPr>
        <w:t>Persamaan pemikiran Ibnu Miskawaih dan Al-Ghazali mengenai konsep Akhlak adalah yakni sama-sama Akhlak menimbulkan perbuatan-perbuatan tanpa dipikirkan dan dupertimbangkan terlebih dahulu. Maksudnya adalah Akhlak dilakukan secara spontan dan sudahmenjadi suatu kebiasaan dan bukan yang dibuat-buat. Sedangkan perbedaannya terletak Ibnu Miskawaih lebih menekankan Akhlak kedalam keadaan jiwa seseorang sedangkan Al-Ghazali ke sifat. Ibnu Miskawaih dan Al-Ghazali sama-sama mengatakan bahwa keutamaan Akhlak terdiri dari empat macam. Yang dimana keutamaan itu sendiri memiliki pengistilahan masing-masing. Persamaan pendidikan Akhlak dalam pemikiran Ibnu Miskawaih dan Al-Ghazali adalah pendidikan Akhlak merupakan suatu keadaan jiwa yang memiliki fitrah yang suci dan dalam penanaman Akhlak perlunya melaksanakan kewajiban ibadah. Sedangkan perbedaannya adalah Ibnu Miskawaih dalam penyusunan Akhlak menggunakan metode alami sedangkan Al-Ghazali Mujahadan dan Riyadhah</w:t>
      </w:r>
      <w:r w:rsidR="001B1A09">
        <w:rPr>
          <w:rFonts w:ascii="Arial Narrow" w:eastAsia="Arial" w:hAnsi="Arial Narrow" w:cs="Arial"/>
          <w:sz w:val="24"/>
          <w:szCs w:val="24"/>
          <w:lang w:eastAsia="id-ID"/>
        </w:rPr>
        <w:t>.</w:t>
      </w:r>
    </w:p>
    <w:p w14:paraId="63C7046E" w14:textId="77777777" w:rsidR="001B1A09" w:rsidRPr="001B1A09" w:rsidRDefault="001B1A09">
      <w:pPr>
        <w:pStyle w:val="BodyText"/>
        <w:ind w:right="106" w:firstLine="720"/>
        <w:jc w:val="both"/>
        <w:rPr>
          <w:rFonts w:ascii="Arial Narrow" w:eastAsia="Arial" w:hAnsi="Arial Narrow" w:cs="Arial"/>
          <w:sz w:val="24"/>
          <w:szCs w:val="24"/>
          <w:lang w:val="en-US"/>
        </w:rPr>
      </w:pPr>
    </w:p>
    <w:p w14:paraId="72EFD07A" w14:textId="77777777" w:rsidR="00E508AF" w:rsidRPr="001B1A09" w:rsidRDefault="00000000">
      <w:pPr>
        <w:spacing w:after="0" w:line="276" w:lineRule="auto"/>
        <w:rPr>
          <w:rFonts w:ascii="Arial Narrow" w:eastAsia="Arial" w:hAnsi="Arial Narrow" w:cs="Arial"/>
          <w:sz w:val="24"/>
          <w:szCs w:val="24"/>
        </w:rPr>
      </w:pPr>
      <w:r w:rsidRPr="001B1A09">
        <w:rPr>
          <w:rFonts w:ascii="Arial Narrow" w:eastAsia="Arial" w:hAnsi="Arial Narrow" w:cs="Arial"/>
          <w:b/>
          <w:bCs/>
          <w:sz w:val="24"/>
          <w:szCs w:val="24"/>
        </w:rPr>
        <w:t>Daftar Pustaka</w:t>
      </w:r>
    </w:p>
    <w:p w14:paraId="751DD632"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Amin, Ahmad. 1993. Al akhlaq,Terj. Farid Ma’ruf, Etika: Ilmu Akhlaq. Jakarta: Bulan Bintang.</w:t>
      </w:r>
    </w:p>
    <w:p w14:paraId="14AF425D"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Amin, Samsul Munir. 2016. Ilmu Akhlak. Jakarta: Amzah.</w:t>
      </w:r>
    </w:p>
    <w:p w14:paraId="2291A98D"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Darma,Yoke Surya Dan  Haq, Ahmad Hifdzil. 2015. “Pendidikan Akhlak Menurut Imam Al-Ghazali”. dalamJurnal At-Ta’dib, Vol. 10, No. 2.</w:t>
      </w:r>
    </w:p>
    <w:p w14:paraId="49224FCD"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Elhayat, Syarifuddin. 2015. “ Filsafat Akhlak Perspektif Ibnu Miskawaih”. Jurnal Taushiah FAI UISU, Vol. 6, No. 2</w:t>
      </w:r>
    </w:p>
    <w:p w14:paraId="445C538C"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Iqbal, Abu Muhammad. 2013. Konsep Pemikiran Al-Ghazali Tentang Pendidikan. Madiun:Jaya Star Nine.</w:t>
      </w:r>
    </w:p>
    <w:p w14:paraId="24FE072A"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Majdid, Nurcholis. 2008. Islam Doktrin Dan Peradaban. Jakarta: Paramadina.</w:t>
      </w:r>
    </w:p>
    <w:p w14:paraId="40659FEA" w14:textId="77777777" w:rsidR="00E508AF" w:rsidRPr="001B1A09" w:rsidRDefault="00000000">
      <w:pPr>
        <w:pStyle w:val="BodyText"/>
        <w:spacing w:line="276" w:lineRule="auto"/>
        <w:ind w:left="578" w:right="106" w:hanging="578"/>
        <w:jc w:val="both"/>
        <w:rPr>
          <w:rFonts w:ascii="Arial Narrow" w:eastAsiaTheme="minorEastAsia" w:hAnsi="Arial Narrow"/>
          <w:sz w:val="24"/>
          <w:szCs w:val="24"/>
          <w:lang w:val="zh-CN"/>
        </w:rPr>
      </w:pPr>
      <w:r w:rsidRPr="001B1A09">
        <w:rPr>
          <w:rFonts w:ascii="Arial Narrow" w:eastAsiaTheme="minorEastAsia" w:hAnsi="Arial Narrow"/>
          <w:sz w:val="24"/>
          <w:szCs w:val="24"/>
          <w:lang w:val="zh-CN"/>
        </w:rPr>
        <w:t>Zahruddin dan Hasanuddin Sinaga. 2004. Pengantar Studi Akhlak. Jakarta: PT Raja Grafindo</w:t>
      </w:r>
    </w:p>
    <w:p w14:paraId="15B49CB1" w14:textId="77777777" w:rsidR="00E508AF" w:rsidRPr="001B1A09" w:rsidRDefault="00E508AF">
      <w:pPr>
        <w:pStyle w:val="BodyText"/>
        <w:spacing w:line="276" w:lineRule="auto"/>
        <w:ind w:left="578" w:right="106" w:hanging="578"/>
        <w:jc w:val="both"/>
        <w:rPr>
          <w:rFonts w:ascii="Arial Narrow" w:eastAsia="Arial" w:hAnsi="Arial Narrow" w:cs="Arial"/>
          <w:sz w:val="24"/>
          <w:szCs w:val="24"/>
        </w:rPr>
      </w:pPr>
    </w:p>
    <w:sectPr w:rsidR="00E508AF" w:rsidRPr="001B1A09">
      <w:footerReference w:type="default" r:id="rId9"/>
      <w:headerReference w:type="first" r:id="rId10"/>
      <w:footerReference w:type="first" r:id="rId11"/>
      <w:pgSz w:w="11907" w:h="16839"/>
      <w:pgMar w:top="1701" w:right="1440" w:bottom="1701" w:left="1701" w:header="709" w:footer="709" w:gutter="0"/>
      <w:pgNumType w:start="14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B6EE" w14:textId="77777777" w:rsidR="000A7D8E" w:rsidRDefault="000A7D8E">
      <w:pPr>
        <w:spacing w:after="0" w:line="240" w:lineRule="auto"/>
      </w:pPr>
      <w:r>
        <w:separator/>
      </w:r>
    </w:p>
  </w:endnote>
  <w:endnote w:type="continuationSeparator" w:id="0">
    <w:p w14:paraId="5C338463" w14:textId="77777777" w:rsidR="000A7D8E" w:rsidRDefault="000A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02459"/>
    </w:sdtPr>
    <w:sdtContent>
      <w:p w14:paraId="1C797B53" w14:textId="77777777" w:rsidR="00E508AF" w:rsidRDefault="00000000">
        <w:pPr>
          <w:pStyle w:val="Footer"/>
          <w:jc w:val="right"/>
        </w:pPr>
        <w:r>
          <w:fldChar w:fldCharType="begin"/>
        </w:r>
        <w:r>
          <w:instrText xml:space="preserve"> PAGE   \* MERGEFORMAT </w:instrText>
        </w:r>
        <w:r>
          <w:fldChar w:fldCharType="separate"/>
        </w:r>
        <w:r>
          <w:t>2</w:t>
        </w:r>
        <w:r>
          <w:fldChar w:fldCharType="end"/>
        </w:r>
      </w:p>
    </w:sdtContent>
  </w:sdt>
  <w:p w14:paraId="7B7CE13C" w14:textId="77777777" w:rsidR="00E508AF" w:rsidRDefault="00E50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B60E" w14:textId="77777777" w:rsidR="00E508AF" w:rsidRDefault="00E508AF">
    <w:pPr>
      <w:pStyle w:val="Footer"/>
    </w:pPr>
  </w:p>
  <w:p w14:paraId="36471486" w14:textId="77777777" w:rsidR="00E508AF" w:rsidRDefault="00E508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67921" w14:textId="77777777" w:rsidR="000A7D8E" w:rsidRDefault="000A7D8E">
      <w:pPr>
        <w:spacing w:after="0" w:line="240" w:lineRule="auto"/>
      </w:pPr>
      <w:r>
        <w:separator/>
      </w:r>
    </w:p>
  </w:footnote>
  <w:footnote w:type="continuationSeparator" w:id="0">
    <w:p w14:paraId="2BE0708E" w14:textId="77777777" w:rsidR="000A7D8E" w:rsidRDefault="000A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51" w:type="dxa"/>
      <w:jc w:val="center"/>
      <w:tblLayout w:type="fixed"/>
      <w:tblLook w:val="04A0" w:firstRow="1" w:lastRow="0" w:firstColumn="1" w:lastColumn="0" w:noHBand="0" w:noVBand="1"/>
    </w:tblPr>
    <w:tblGrid>
      <w:gridCol w:w="5529"/>
      <w:gridCol w:w="4622"/>
    </w:tblGrid>
    <w:tr w:rsidR="00E508AF" w14:paraId="61658D72" w14:textId="77777777">
      <w:trPr>
        <w:jc w:val="center"/>
      </w:trPr>
      <w:tc>
        <w:tcPr>
          <w:tcW w:w="5529" w:type="dxa"/>
        </w:tcPr>
        <w:p w14:paraId="3D18730A" w14:textId="77777777" w:rsidR="00E508AF" w:rsidRDefault="00E508AF">
          <w:pPr>
            <w:tabs>
              <w:tab w:val="center" w:pos="4320"/>
              <w:tab w:val="right" w:pos="8640"/>
            </w:tabs>
            <w:spacing w:after="0" w:line="240" w:lineRule="auto"/>
            <w:rPr>
              <w:rFonts w:ascii="Candara" w:eastAsia="Bookman Old Style" w:hAnsi="Candara" w:cstheme="majorHAnsi"/>
              <w:color w:val="000000"/>
              <w:sz w:val="24"/>
              <w:szCs w:val="24"/>
              <w:lang w:val="id-ID"/>
            </w:rPr>
          </w:pPr>
          <w:bookmarkStart w:id="0" w:name="_Hlk169181413"/>
        </w:p>
      </w:tc>
      <w:tc>
        <w:tcPr>
          <w:tcW w:w="4622" w:type="dxa"/>
        </w:tcPr>
        <w:p w14:paraId="6E021827" w14:textId="77777777" w:rsidR="00E508AF" w:rsidRDefault="00E508AF">
          <w:pPr>
            <w:tabs>
              <w:tab w:val="center" w:pos="4320"/>
              <w:tab w:val="right" w:pos="8640"/>
            </w:tabs>
            <w:spacing w:after="0" w:line="240" w:lineRule="auto"/>
            <w:jc w:val="right"/>
            <w:rPr>
              <w:rFonts w:ascii="Candara" w:eastAsia="Bookman Old Style" w:hAnsi="Candara" w:cstheme="majorHAnsi"/>
              <w:color w:val="000000"/>
              <w:sz w:val="24"/>
              <w:szCs w:val="24"/>
            </w:rPr>
          </w:pPr>
        </w:p>
      </w:tc>
    </w:tr>
    <w:tr w:rsidR="00E508AF" w14:paraId="56662F9A" w14:textId="77777777">
      <w:trPr>
        <w:jc w:val="center"/>
      </w:trPr>
      <w:tc>
        <w:tcPr>
          <w:tcW w:w="5529" w:type="dxa"/>
        </w:tcPr>
        <w:p w14:paraId="0FF0433B" w14:textId="77777777" w:rsidR="00E508AF" w:rsidRDefault="00E508AF">
          <w:pPr>
            <w:tabs>
              <w:tab w:val="center" w:pos="4320"/>
              <w:tab w:val="right" w:pos="8640"/>
            </w:tabs>
            <w:spacing w:after="0" w:line="240" w:lineRule="auto"/>
            <w:rPr>
              <w:rFonts w:ascii="Candara" w:eastAsia="Bookman Old Style" w:hAnsi="Candara" w:cstheme="majorHAnsi"/>
              <w:color w:val="000000"/>
              <w:sz w:val="24"/>
              <w:szCs w:val="24"/>
              <w:lang w:val="id-ID"/>
            </w:rPr>
          </w:pPr>
          <w:bookmarkStart w:id="1" w:name="_Hlk166349218"/>
          <w:bookmarkEnd w:id="0"/>
        </w:p>
      </w:tc>
      <w:tc>
        <w:tcPr>
          <w:tcW w:w="4622" w:type="dxa"/>
        </w:tcPr>
        <w:p w14:paraId="0F4FE8BB" w14:textId="77777777" w:rsidR="00E508AF" w:rsidRDefault="00E508AF">
          <w:pPr>
            <w:tabs>
              <w:tab w:val="center" w:pos="4320"/>
              <w:tab w:val="right" w:pos="8640"/>
            </w:tabs>
            <w:spacing w:after="0" w:line="240" w:lineRule="auto"/>
            <w:jc w:val="right"/>
            <w:rPr>
              <w:rFonts w:ascii="Candara" w:eastAsia="Bookman Old Style" w:hAnsi="Candara" w:cstheme="majorHAnsi"/>
              <w:color w:val="000000"/>
              <w:sz w:val="24"/>
              <w:szCs w:val="24"/>
            </w:rPr>
          </w:pPr>
        </w:p>
        <w:p w14:paraId="07A00D8D" w14:textId="77777777" w:rsidR="00E508AF" w:rsidRDefault="00000000">
          <w:pPr>
            <w:tabs>
              <w:tab w:val="center" w:pos="4320"/>
              <w:tab w:val="right" w:pos="8640"/>
            </w:tabs>
            <w:spacing w:after="0" w:line="240" w:lineRule="auto"/>
            <w:jc w:val="right"/>
            <w:rPr>
              <w:rFonts w:ascii="Candara" w:eastAsia="Bookman Old Style" w:hAnsi="Candara" w:cstheme="majorHAnsi"/>
              <w:color w:val="000000"/>
              <w:sz w:val="24"/>
              <w:szCs w:val="24"/>
            </w:rPr>
          </w:pPr>
          <w:r>
            <w:rPr>
              <w:rFonts w:ascii="Candara" w:eastAsia="Bookman Old Style" w:hAnsi="Candara" w:cstheme="majorHAnsi"/>
              <w:color w:val="000000"/>
              <w:sz w:val="24"/>
              <w:szCs w:val="24"/>
            </w:rPr>
            <w:t xml:space="preserve">  </w:t>
          </w:r>
        </w:p>
        <w:p w14:paraId="223495DE" w14:textId="77777777" w:rsidR="00E508AF" w:rsidRDefault="00E508AF">
          <w:pPr>
            <w:tabs>
              <w:tab w:val="center" w:pos="4320"/>
              <w:tab w:val="right" w:pos="8640"/>
            </w:tabs>
            <w:spacing w:after="0" w:line="240" w:lineRule="auto"/>
            <w:jc w:val="right"/>
            <w:rPr>
              <w:rFonts w:ascii="Candara" w:eastAsia="Bookman Old Style" w:hAnsi="Candara" w:cstheme="majorHAnsi"/>
              <w:color w:val="000000"/>
              <w:sz w:val="24"/>
              <w:szCs w:val="24"/>
            </w:rPr>
          </w:pPr>
        </w:p>
      </w:tc>
    </w:tr>
    <w:bookmarkEnd w:id="1"/>
  </w:tbl>
  <w:p w14:paraId="293D0B80" w14:textId="77777777" w:rsidR="00E508AF" w:rsidRDefault="00E50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E7CEC"/>
    <w:multiLevelType w:val="multilevel"/>
    <w:tmpl w:val="2C3E7C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2160CD2"/>
    <w:multiLevelType w:val="multilevel"/>
    <w:tmpl w:val="72160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5405604">
    <w:abstractNumId w:val="1"/>
  </w:num>
  <w:num w:numId="2" w16cid:durableId="172825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AF"/>
    <w:rsid w:val="000A7D8E"/>
    <w:rsid w:val="001B1A09"/>
    <w:rsid w:val="00E508AF"/>
    <w:rsid w:val="00F5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DCE7"/>
  <w15:docId w15:val="{E1368A92-998F-44E1-825A-65887D80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rPr>
      <w:rFonts w:asciiTheme="minorHAnsi" w:eastAsiaTheme="minorEastAsia" w:hAnsiTheme="minorHAnsi" w:cstheme="minorBidi"/>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sz w:val="48"/>
      <w:szCs w:val="48"/>
    </w:rPr>
  </w:style>
  <w:style w:type="paragraph" w:customStyle="1" w:styleId="Bibliography1">
    <w:name w:val="Bibliography1"/>
    <w:basedOn w:val="Normal"/>
    <w:next w:val="Normal"/>
    <w:uiPriority w:val="37"/>
    <w:unhideWhenUsed/>
  </w:style>
  <w:style w:type="paragraph" w:customStyle="1" w:styleId="ListParagraph1">
    <w:name w:val="List Paragraph1"/>
    <w:basedOn w:val="Normal"/>
    <w:uiPriority w:val="1"/>
    <w:qFormat/>
    <w:pPr>
      <w:widowControl w:val="0"/>
      <w:autoSpaceDE w:val="0"/>
      <w:autoSpaceDN w:val="0"/>
      <w:spacing w:before="110" w:after="0" w:line="240" w:lineRule="auto"/>
      <w:ind w:left="1469" w:hanging="683"/>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Pr>
      <w:rFonts w:ascii="Times New Roman" w:eastAsia="Times New Roman" w:hAnsi="Times New Roman" w:cs="Times New Roman"/>
      <w:lang w:val="id"/>
    </w:rPr>
  </w:style>
  <w:style w:type="character" w:customStyle="1" w:styleId="fontstyle01">
    <w:name w:val="fontstyle01"/>
    <w:basedOn w:val="DefaultParagraphFont"/>
    <w:rPr>
      <w:rFonts w:ascii="Arial" w:hAnsi="Arial" w:cs="Arial" w:hint="default"/>
      <w:color w:val="000000"/>
      <w:sz w:val="22"/>
      <w:szCs w:val="22"/>
    </w:rPr>
  </w:style>
  <w:style w:type="character" w:customStyle="1" w:styleId="fontstyle21">
    <w:name w:val="fontstyle21"/>
    <w:basedOn w:val="DefaultParagraphFont"/>
    <w:rPr>
      <w:rFonts w:ascii="Arial" w:hAnsi="Arial" w:cs="Arial" w:hint="default"/>
      <w:i/>
      <w:iCs/>
      <w:color w:val="000000"/>
      <w:sz w:val="22"/>
      <w:szCs w:val="22"/>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rPr>
      <w:sz w:val="22"/>
      <w:szCs w:val="22"/>
    </w:rPr>
  </w:style>
  <w:style w:type="paragraph" w:customStyle="1" w:styleId="ListParagraph2">
    <w:name w:val="List Paragraph2"/>
    <w:basedOn w:val="Normal"/>
    <w:uiPriority w:val="99"/>
    <w:unhideWhenUsed/>
    <w:pPr>
      <w:ind w:left="720"/>
      <w:contextualSpacing/>
    </w:pPr>
  </w:style>
  <w:style w:type="character" w:customStyle="1" w:styleId="FootnoteTextChar">
    <w:name w:val="Footnote Text Char"/>
    <w:basedOn w:val="DefaultParagraphFont"/>
    <w:link w:val="FootnoteText"/>
    <w:uiPriority w:val="99"/>
    <w:semiHidden/>
    <w:rPr>
      <w:rFonts w:asciiTheme="minorHAnsi" w:eastAsiaTheme="minorEastAsia" w:hAnsiTheme="minorHAnsi" w:cstheme="minorBidi"/>
      <w:lang w:val="en-US" w:eastAsia="en-US"/>
    </w:rPr>
  </w:style>
  <w:style w:type="character" w:customStyle="1" w:styleId="UnresolvedMention1">
    <w:name w:val="Unresolved Mention1"/>
    <w:basedOn w:val="DefaultParagraphFont"/>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Ummullatifa21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4346</Words>
  <Characters>24775</Characters>
  <Application>Microsoft Office Word</Application>
  <DocSecurity>0</DocSecurity>
  <Lines>206</Lines>
  <Paragraphs>58</Paragraphs>
  <ScaleCrop>false</ScaleCrop>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roy koin</cp:lastModifiedBy>
  <cp:revision>3</cp:revision>
  <cp:lastPrinted>2024-08-24T04:42:00Z</cp:lastPrinted>
  <dcterms:created xsi:type="dcterms:W3CDTF">2024-09-17T02:50:00Z</dcterms:created>
  <dcterms:modified xsi:type="dcterms:W3CDTF">2024-09-18T03:32:00Z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3ce9ac36-49f9-33ce-8f1e-043099b18de0</vt:lpwstr>
  </property>
  <property fmtid="{D5CDD505-2E9C-101B-9397-08002B2CF9AE}" pid="24" name="Mendeley Citation Style_1">
    <vt:lpwstr>http://www.zotero.org/styles/apa</vt:lpwstr>
  </property>
  <property fmtid="{D5CDD505-2E9C-101B-9397-08002B2CF9AE}" pid="25" name="ICV">
    <vt:lpwstr>FAB8193A77AAB676EB1AC866F3A64E90_33</vt:lpwstr>
  </property>
  <property fmtid="{D5CDD505-2E9C-101B-9397-08002B2CF9AE}" pid="26" name="KSOProductBuildVer">
    <vt:lpwstr>2052-11.33.82</vt:lpwstr>
  </property>
</Properties>
</file>